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B12FAE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207819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207819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207819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203FD2">
        <w:rPr>
          <w:rFonts w:ascii="Times New Roman" w:eastAsia="Times New Roman" w:hAnsi="Times New Roman"/>
          <w:lang w:eastAsia="ru-RU"/>
        </w:rPr>
        <w:t>иївської області від 08.02</w:t>
      </w:r>
      <w:r w:rsidR="00207819">
        <w:rPr>
          <w:rFonts w:ascii="Times New Roman" w:eastAsia="Times New Roman" w:hAnsi="Times New Roman"/>
          <w:lang w:eastAsia="ru-RU"/>
        </w:rPr>
        <w:t>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203FD2">
        <w:rPr>
          <w:rFonts w:ascii="Times New Roman" w:eastAsia="Times New Roman" w:hAnsi="Times New Roman"/>
          <w:lang w:eastAsia="ru-RU"/>
        </w:rPr>
        <w:t>18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E415CC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старшого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A262C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152B2">
        <w:trPr>
          <w:trHeight w:val="7081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E865CB" w:rsidRPr="00E415CC" w:rsidRDefault="00E415CC" w:rsidP="00E415CC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415CC">
              <w:rPr>
                <w:rFonts w:ascii="Times New Roman" w:hAnsi="Times New Roman"/>
              </w:rPr>
              <w:t>Організація та здійснення прийому вхідної кореспонденції, її реєстрації та передачі керівництву суду, суддям,</w:t>
            </w:r>
            <w:r w:rsidRPr="00E415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15CC">
              <w:rPr>
                <w:rFonts w:ascii="Times New Roman" w:hAnsi="Times New Roman"/>
              </w:rPr>
              <w:t>облік та реєстрація документів, що містять службову інформацію.</w:t>
            </w:r>
          </w:p>
          <w:p w:rsidR="00E415CC" w:rsidRPr="00E415CC" w:rsidRDefault="00E415CC" w:rsidP="00E415CC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415CC">
              <w:rPr>
                <w:rFonts w:ascii="Times New Roman" w:hAnsi="Times New Roman"/>
              </w:rPr>
              <w:t>Організація та забезпечення належної роботи канцелярій суду, контроль щодо вчасного виконання працівниками апарату суду заяв, запитів на отримання публічної інформації, адвокатських та депутатських запитів.</w:t>
            </w:r>
          </w:p>
          <w:p w:rsidR="00E415CC" w:rsidRPr="00E415CC" w:rsidRDefault="00E415CC" w:rsidP="00E415CC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415CC">
              <w:rPr>
                <w:rFonts w:ascii="Times New Roman" w:hAnsi="Times New Roman"/>
              </w:rPr>
              <w:t>Забезпечення повної перевірки справ, що надходять до суду з інших судів, судів вищих інстанцій, експертних установ згідно супровідних листів та зазначених додатків, в тому числі кількості томів, дисків та інших матеріалів; організація роботи з обліку та зберігання судових справ, речових доказів.</w:t>
            </w:r>
          </w:p>
          <w:p w:rsidR="00E415CC" w:rsidRPr="00E415CC" w:rsidRDefault="00E415CC" w:rsidP="00E415CC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415CC">
              <w:rPr>
                <w:rFonts w:ascii="Times New Roman" w:hAnsi="Times New Roman"/>
              </w:rPr>
              <w:t>Здійснення контролю за веденням документів первинного обліку, номенклатурних справ суду з подальшою передачею їх до архіву суду на зберігання.</w:t>
            </w:r>
          </w:p>
          <w:p w:rsidR="00E415CC" w:rsidRPr="00E415CC" w:rsidRDefault="00E415CC" w:rsidP="00E415CC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415CC">
              <w:rPr>
                <w:rFonts w:ascii="Times New Roman" w:hAnsi="Times New Roman"/>
              </w:rPr>
              <w:t>Здійснення контролю за направленням судових справ до судів вищих інстанцій.</w:t>
            </w:r>
          </w:p>
          <w:p w:rsidR="00E415CC" w:rsidRPr="00E415CC" w:rsidRDefault="00E415CC" w:rsidP="00E415CC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415CC">
              <w:rPr>
                <w:rFonts w:ascii="Times New Roman" w:hAnsi="Times New Roman"/>
              </w:rPr>
              <w:t>При прийнятті кореспонденції від осіб, які беруть участь у справі (їх представників або кур’єра), перевіряє повноваження за пред’явленням оригіналу документа, що посвідчує особу.</w:t>
            </w:r>
          </w:p>
          <w:p w:rsidR="00E415CC" w:rsidRPr="00E415CC" w:rsidRDefault="00E415CC" w:rsidP="00E415CC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415CC">
              <w:rPr>
                <w:rFonts w:ascii="Times New Roman" w:hAnsi="Times New Roman"/>
              </w:rPr>
              <w:t xml:space="preserve">Забезпечення складання табелів обліку робочого часу, контроль та заповнення електронного табелю обліку робочого часу в </w:t>
            </w:r>
            <w:proofErr w:type="spellStart"/>
            <w:r w:rsidRPr="00E415CC">
              <w:rPr>
                <w:rFonts w:ascii="Times New Roman" w:hAnsi="Times New Roman"/>
              </w:rPr>
              <w:t>КП</w:t>
            </w:r>
            <w:proofErr w:type="spellEnd"/>
            <w:r w:rsidRPr="00E415CC">
              <w:rPr>
                <w:rFonts w:ascii="Times New Roman" w:hAnsi="Times New Roman"/>
              </w:rPr>
              <w:t xml:space="preserve"> «Д-3».</w:t>
            </w:r>
          </w:p>
          <w:p w:rsidR="00E415CC" w:rsidRPr="00E415CC" w:rsidRDefault="00E415CC" w:rsidP="00E415CC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415CC">
              <w:rPr>
                <w:rFonts w:ascii="Times New Roman" w:hAnsi="Times New Roman"/>
              </w:rPr>
              <w:t>Забезпечення належного прийому громадян канцеляріями суду, своєчасна видача копій процесуальних документів.</w:t>
            </w:r>
          </w:p>
          <w:p w:rsidR="00E415CC" w:rsidRPr="00E415CC" w:rsidRDefault="00E415CC" w:rsidP="00E415CC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415CC">
              <w:rPr>
                <w:rFonts w:ascii="Times New Roman" w:hAnsi="Times New Roman"/>
              </w:rPr>
              <w:t>При відсутності документів, зазначених в позовній заяві, протоколах, обвинувальних актах, апеляційних скаргах та інших матеріалах, що надходять до суду,- забезпечення оформлення відповідних актів.</w:t>
            </w:r>
          </w:p>
          <w:p w:rsidR="00E415CC" w:rsidRPr="00E369D7" w:rsidRDefault="00E415CC" w:rsidP="00E415CC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415CC">
              <w:rPr>
                <w:rFonts w:ascii="Times New Roman" w:hAnsi="Times New Roman"/>
              </w:rPr>
              <w:t xml:space="preserve">Участь у формуванні номенклатурних </w:t>
            </w:r>
            <w:r>
              <w:rPr>
                <w:rFonts w:ascii="Times New Roman" w:hAnsi="Times New Roman"/>
              </w:rPr>
              <w:t>справ суду, планів роботи суду</w:t>
            </w:r>
            <w:r w:rsidRPr="00E415CC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A262CE" w:rsidRPr="00A8707B" w:rsidRDefault="00E415CC" w:rsidP="00A262CE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посадовий оклад – 4440</w:t>
            </w:r>
            <w:r w:rsidR="00A262CE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A262CE" w:rsidRPr="00A8707B" w:rsidRDefault="00A262CE" w:rsidP="00A262CE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A262CE" w:rsidP="00E369D7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державну службу»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203FD2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="008300C1">
              <w:rPr>
                <w:rFonts w:ascii="Times New Roman" w:eastAsia="Times New Roman" w:hAnsi="Times New Roman"/>
                <w:lang w:eastAsia="ru-RU"/>
              </w:rPr>
              <w:t>е призначення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</w:t>
            </w:r>
            <w:r w:rsidR="00207819">
              <w:rPr>
                <w:rFonts w:ascii="Times New Roman" w:eastAsia="Times New Roman" w:hAnsi="Times New Roman"/>
                <w:lang w:eastAsia="ru-RU"/>
              </w:rPr>
              <w:t xml:space="preserve"> на період </w:t>
            </w:r>
            <w:r w:rsidR="00203FD2">
              <w:rPr>
                <w:rFonts w:ascii="Times New Roman" w:eastAsia="Times New Roman" w:hAnsi="Times New Roman"/>
                <w:lang w:eastAsia="ru-RU"/>
              </w:rPr>
              <w:t>дії карантину</w:t>
            </w:r>
            <w:r w:rsidR="00E415CC">
              <w:rPr>
                <w:rFonts w:ascii="Times New Roman" w:eastAsia="Times New Roman" w:hAnsi="Times New Roman"/>
                <w:lang w:eastAsia="ru-RU"/>
              </w:rPr>
              <w:t xml:space="preserve"> та </w:t>
            </w:r>
            <w:r w:rsidR="000601BF">
              <w:rPr>
                <w:rFonts w:ascii="Times New Roman" w:eastAsia="Times New Roman" w:hAnsi="Times New Roman"/>
                <w:lang w:eastAsia="ru-RU"/>
              </w:rPr>
              <w:t xml:space="preserve">на період </w:t>
            </w:r>
            <w:r w:rsidR="00E415CC">
              <w:rPr>
                <w:rFonts w:ascii="Times New Roman" w:eastAsia="Times New Roman" w:hAnsi="Times New Roman"/>
                <w:lang w:eastAsia="ru-RU"/>
              </w:rPr>
              <w:t>декретної  відпустки</w:t>
            </w:r>
            <w:r w:rsidR="000601BF">
              <w:rPr>
                <w:rFonts w:ascii="Times New Roman" w:eastAsia="Times New Roman" w:hAnsi="Times New Roman"/>
                <w:lang w:eastAsia="ru-RU"/>
              </w:rPr>
              <w:t xml:space="preserve"> основного працівника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E369D7">
        <w:trPr>
          <w:trHeight w:val="516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lastRenderedPageBreak/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6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7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8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207819">
              <w:rPr>
                <w:rFonts w:ascii="Times New Roman" w:hAnsi="Times New Roman"/>
              </w:rPr>
              <w:t>чотириденний</w:t>
            </w:r>
            <w:r w:rsidRPr="007860A4">
              <w:rPr>
                <w:rFonts w:ascii="Times New Roman" w:hAnsi="Times New Roman"/>
              </w:rPr>
              <w:t xml:space="preserve">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D351D8">
              <w:rPr>
                <w:rFonts w:ascii="Times New Roman" w:hAnsi="Times New Roman"/>
              </w:rPr>
              <w:t>Каспрова</w:t>
            </w:r>
            <w:proofErr w:type="spellEnd"/>
            <w:r w:rsidR="00D351D8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</w:t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онституція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0152B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та апеляційних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судах;</w:t>
            </w:r>
          </w:p>
          <w:p w:rsidR="00E865C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</w:t>
            </w:r>
            <w:r w:rsidR="000152B2">
              <w:rPr>
                <w:rFonts w:ascii="Times New Roman" w:hAnsi="Times New Roman"/>
              </w:rPr>
              <w:t>;</w:t>
            </w:r>
          </w:p>
          <w:p w:rsidR="000152B2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Цивільно-процесуальний кодекс України;</w:t>
            </w:r>
          </w:p>
          <w:p w:rsidR="00190AFF" w:rsidRDefault="00190AFF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Кримінально-процесуальний кодекс України;</w:t>
            </w:r>
          </w:p>
          <w:p w:rsidR="00D351D8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Кодекс</w:t>
            </w:r>
            <w:r w:rsidR="00190AFF">
              <w:rPr>
                <w:rFonts w:ascii="Times New Roman" w:hAnsi="Times New Roman"/>
              </w:rPr>
              <w:t xml:space="preserve"> адміністративного судочинства України</w:t>
            </w:r>
            <w:r>
              <w:rPr>
                <w:rFonts w:ascii="Times New Roman" w:hAnsi="Times New Roman"/>
              </w:rPr>
              <w:t>.</w:t>
            </w:r>
          </w:p>
          <w:p w:rsidR="00D351D8" w:rsidRPr="00A8707B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10926"/>
    <w:multiLevelType w:val="hybridMultilevel"/>
    <w:tmpl w:val="3EF6E550"/>
    <w:lvl w:ilvl="0" w:tplc="5C3609F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52B2"/>
    <w:rsid w:val="000601BF"/>
    <w:rsid w:val="000C4B9B"/>
    <w:rsid w:val="000C53CA"/>
    <w:rsid w:val="0017000C"/>
    <w:rsid w:val="001800AB"/>
    <w:rsid w:val="0018296F"/>
    <w:rsid w:val="00190AFF"/>
    <w:rsid w:val="001B1BB6"/>
    <w:rsid w:val="0020044E"/>
    <w:rsid w:val="00203FD2"/>
    <w:rsid w:val="00207819"/>
    <w:rsid w:val="00217CD6"/>
    <w:rsid w:val="00220B00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71E09"/>
    <w:rsid w:val="007835FA"/>
    <w:rsid w:val="007860A4"/>
    <w:rsid w:val="007D191E"/>
    <w:rsid w:val="008300C1"/>
    <w:rsid w:val="00923A67"/>
    <w:rsid w:val="009312C4"/>
    <w:rsid w:val="009407EA"/>
    <w:rsid w:val="009710DA"/>
    <w:rsid w:val="009A2164"/>
    <w:rsid w:val="009E029C"/>
    <w:rsid w:val="009E5137"/>
    <w:rsid w:val="009F35F6"/>
    <w:rsid w:val="00A262CE"/>
    <w:rsid w:val="00A8707B"/>
    <w:rsid w:val="00AB381D"/>
    <w:rsid w:val="00B12FAE"/>
    <w:rsid w:val="00B77604"/>
    <w:rsid w:val="00BA634F"/>
    <w:rsid w:val="00C37A4D"/>
    <w:rsid w:val="00C95992"/>
    <w:rsid w:val="00CF0BED"/>
    <w:rsid w:val="00D351D8"/>
    <w:rsid w:val="00D755D4"/>
    <w:rsid w:val="00D83CF4"/>
    <w:rsid w:val="00DB004A"/>
    <w:rsid w:val="00E13FC1"/>
    <w:rsid w:val="00E225F6"/>
    <w:rsid w:val="00E369D7"/>
    <w:rsid w:val="00E415CC"/>
    <w:rsid w:val="00E64FD6"/>
    <w:rsid w:val="00E67B21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  <w:style w:type="paragraph" w:styleId="a7">
    <w:name w:val="Normal (Web)"/>
    <w:basedOn w:val="a"/>
    <w:rsid w:val="00E415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eer.gov.ua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2DDF5-E663-4092-8D01-7D00B8B5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3</cp:revision>
  <cp:lastPrinted>2021-02-08T14:01:00Z</cp:lastPrinted>
  <dcterms:created xsi:type="dcterms:W3CDTF">2021-02-08T14:01:00Z</dcterms:created>
  <dcterms:modified xsi:type="dcterms:W3CDTF">2021-02-08T14:02:00Z</dcterms:modified>
</cp:coreProperties>
</file>