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9B" w:rsidRPr="00220B00" w:rsidRDefault="00220B00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eastAsia="ru-RU"/>
        </w:rPr>
        <w:t xml:space="preserve">Додаток </w:t>
      </w:r>
      <w:bookmarkStart w:id="0" w:name="_GoBack"/>
      <w:bookmarkEnd w:id="0"/>
      <w:r w:rsidR="00D83CF4">
        <w:rPr>
          <w:rFonts w:ascii="Times New Roman" w:eastAsia="Times New Roman" w:hAnsi="Times New Roman"/>
          <w:lang w:val="ru-RU" w:eastAsia="ru-RU"/>
        </w:rPr>
        <w:t>1</w:t>
      </w:r>
    </w:p>
    <w:p w:rsidR="00F36761" w:rsidRPr="00C37A4D" w:rsidRDefault="00E865CB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eastAsia="ru-RU"/>
        </w:rPr>
      </w:pPr>
      <w:r w:rsidRPr="00C37A4D">
        <w:rPr>
          <w:rFonts w:ascii="Times New Roman" w:eastAsia="Times New Roman" w:hAnsi="Times New Roman"/>
          <w:b/>
          <w:lang w:eastAsia="ru-RU"/>
        </w:rPr>
        <w:t>ЗАТВ</w:t>
      </w:r>
      <w:r w:rsidR="00F36761" w:rsidRPr="00C37A4D">
        <w:rPr>
          <w:rFonts w:ascii="Times New Roman" w:eastAsia="Times New Roman" w:hAnsi="Times New Roman"/>
          <w:b/>
          <w:lang w:eastAsia="ru-RU"/>
        </w:rPr>
        <w:t>ЕРДЖЕНО</w:t>
      </w:r>
      <w:r w:rsidR="00F36761" w:rsidRPr="00C37A4D">
        <w:rPr>
          <w:rFonts w:ascii="Times New Roman" w:eastAsia="Times New Roman" w:hAnsi="Times New Roman"/>
          <w:lang w:eastAsia="ru-RU"/>
        </w:rPr>
        <w:br/>
        <w:t xml:space="preserve">наказом </w:t>
      </w:r>
      <w:proofErr w:type="spellStart"/>
      <w:r w:rsidR="00F36761" w:rsidRPr="00C37A4D">
        <w:rPr>
          <w:rFonts w:ascii="Times New Roman" w:eastAsia="Times New Roman" w:hAnsi="Times New Roman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lang w:eastAsia="ru-RU"/>
        </w:rPr>
        <w:t xml:space="preserve"> міського суду київської області від </w:t>
      </w:r>
      <w:r w:rsidR="00190AFF">
        <w:rPr>
          <w:rFonts w:ascii="Times New Roman" w:eastAsia="Times New Roman" w:hAnsi="Times New Roman"/>
          <w:lang w:eastAsia="ru-RU"/>
        </w:rPr>
        <w:t>14.12</w:t>
      </w:r>
      <w:r w:rsidR="00426D9B" w:rsidRPr="00C37A4D">
        <w:rPr>
          <w:rFonts w:ascii="Times New Roman" w:eastAsia="Times New Roman" w:hAnsi="Times New Roman"/>
          <w:lang w:eastAsia="ru-RU"/>
        </w:rPr>
        <w:t>.2020</w:t>
      </w:r>
      <w:r w:rsidR="006976C9" w:rsidRPr="00C37A4D">
        <w:rPr>
          <w:rFonts w:ascii="Times New Roman" w:eastAsia="Times New Roman" w:hAnsi="Times New Roman"/>
          <w:lang w:eastAsia="ru-RU"/>
        </w:rPr>
        <w:t xml:space="preserve"> 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року № </w:t>
      </w:r>
      <w:r w:rsidR="00190AFF">
        <w:rPr>
          <w:rFonts w:ascii="Times New Roman" w:eastAsia="Times New Roman" w:hAnsi="Times New Roman"/>
          <w:lang w:eastAsia="ru-RU"/>
        </w:rPr>
        <w:t>175</w:t>
      </w:r>
      <w:r w:rsidR="00426D9B" w:rsidRPr="00C37A4D">
        <w:rPr>
          <w:rFonts w:ascii="Times New Roman" w:eastAsia="Times New Roman" w:hAnsi="Times New Roman"/>
          <w:lang w:eastAsia="ru-RU"/>
        </w:rPr>
        <w:t>/К</w:t>
      </w:r>
    </w:p>
    <w:p w:rsidR="00E865CB" w:rsidRPr="00C37A4D" w:rsidRDefault="0029144B" w:rsidP="00E865CB">
      <w:pPr>
        <w:spacing w:before="240" w:after="12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bookmarkStart w:id="1" w:name="n195"/>
      <w:bookmarkEnd w:id="1"/>
      <w:r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   </w:t>
      </w:r>
      <w:r w:rsidR="00D83CF4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ОГОЛОШЕННЯ</w:t>
      </w:r>
      <w:r w:rsidR="00E865CB" w:rsidRPr="00C37A4D">
        <w:rPr>
          <w:rFonts w:ascii="Times New Roman" w:eastAsia="Times New Roman" w:hAnsi="Times New Roman"/>
          <w:b/>
          <w:lang w:eastAsia="ru-RU"/>
        </w:rPr>
        <w:br/>
      </w:r>
      <w:r w:rsidR="00D83CF4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про добір з призначення на вакантну посаду 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державної служби категорії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«В» -</w:t>
      </w:r>
      <w:r w:rsidR="00CF0BED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секретаря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A262CE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суду</w:t>
      </w:r>
      <w:r w:rsidR="007D191E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proofErr w:type="spellStart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міського суду Київської області</w:t>
      </w:r>
      <w:r w:rsidR="001800A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64"/>
        <w:gridCol w:w="2133"/>
        <w:gridCol w:w="6668"/>
      </w:tblGrid>
      <w:tr w:rsidR="00E865CB" w:rsidRPr="00A8707B" w:rsidTr="007860A4">
        <w:trPr>
          <w:jc w:val="center"/>
        </w:trPr>
        <w:tc>
          <w:tcPr>
            <w:tcW w:w="9365" w:type="dxa"/>
            <w:gridSpan w:val="3"/>
          </w:tcPr>
          <w:p w:rsidR="00E865CB" w:rsidRPr="00A8707B" w:rsidRDefault="00E865CB" w:rsidP="0065154A">
            <w:pPr>
              <w:spacing w:before="120" w:after="120" w:line="228" w:lineRule="auto"/>
              <w:ind w:left="57" w:right="57" w:firstLine="5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bookmarkStart w:id="2" w:name="n569"/>
            <w:bookmarkEnd w:id="2"/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Загальні умови</w:t>
            </w:r>
          </w:p>
        </w:tc>
      </w:tr>
      <w:tr w:rsidR="00E865CB" w:rsidRPr="00A8707B" w:rsidTr="000152B2">
        <w:trPr>
          <w:trHeight w:val="7081"/>
          <w:jc w:val="center"/>
        </w:trPr>
        <w:tc>
          <w:tcPr>
            <w:tcW w:w="2697" w:type="dxa"/>
            <w:gridSpan w:val="2"/>
          </w:tcPr>
          <w:p w:rsidR="00E865CB" w:rsidRPr="00A8707B" w:rsidRDefault="00E865CB" w:rsidP="0065154A">
            <w:pPr>
              <w:spacing w:before="120" w:after="12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Посадові обов’язки</w:t>
            </w:r>
          </w:p>
        </w:tc>
        <w:tc>
          <w:tcPr>
            <w:tcW w:w="6668" w:type="dxa"/>
          </w:tcPr>
          <w:p w:rsidR="00A262CE" w:rsidRPr="00E369D7" w:rsidRDefault="00A262CE" w:rsidP="00A262CE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 w:rsidRPr="00E369D7">
              <w:rPr>
                <w:rFonts w:ascii="Times New Roman" w:hAnsi="Times New Roman"/>
                <w:color w:val="000000"/>
                <w:spacing w:val="-7"/>
              </w:rPr>
              <w:t>Веде</w:t>
            </w:r>
            <w:r w:rsidR="000152B2">
              <w:rPr>
                <w:rFonts w:ascii="Times New Roman" w:hAnsi="Times New Roman"/>
                <w:color w:val="000000"/>
                <w:spacing w:val="-7"/>
              </w:rPr>
              <w:t>ння первинного</w:t>
            </w:r>
            <w:r w:rsidRPr="00E369D7">
              <w:rPr>
                <w:rFonts w:ascii="Times New Roman" w:hAnsi="Times New Roman"/>
                <w:color w:val="000000"/>
                <w:spacing w:val="-7"/>
              </w:rPr>
              <w:t xml:space="preserve"> облік</w:t>
            </w:r>
            <w:r w:rsidR="000152B2">
              <w:rPr>
                <w:rFonts w:ascii="Times New Roman" w:hAnsi="Times New Roman"/>
                <w:color w:val="000000"/>
                <w:spacing w:val="-7"/>
              </w:rPr>
              <w:t>у</w:t>
            </w:r>
            <w:r w:rsidRPr="00E369D7">
              <w:rPr>
                <w:rFonts w:ascii="Times New Roman" w:hAnsi="Times New Roman"/>
                <w:color w:val="000000"/>
                <w:spacing w:val="-7"/>
              </w:rPr>
              <w:t xml:space="preserve"> справ і матеріалів, розгляд яких передбачено процесуальним законодавством.</w:t>
            </w:r>
          </w:p>
          <w:p w:rsidR="00A262CE" w:rsidRPr="00E369D7" w:rsidRDefault="00A262CE" w:rsidP="00A262CE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 w:rsidRPr="00E369D7">
              <w:rPr>
                <w:rFonts w:ascii="Times New Roman" w:hAnsi="Times New Roman"/>
                <w:color w:val="000000"/>
                <w:spacing w:val="-7"/>
              </w:rPr>
              <w:t xml:space="preserve">Відповідно </w:t>
            </w:r>
            <w:r w:rsidR="000152B2">
              <w:rPr>
                <w:rFonts w:ascii="Times New Roman" w:hAnsi="Times New Roman"/>
                <w:color w:val="000000"/>
                <w:spacing w:val="-7"/>
              </w:rPr>
              <w:t>до Положення про АСДС забезпечення</w:t>
            </w:r>
            <w:r w:rsidRPr="00E369D7">
              <w:rPr>
                <w:rFonts w:ascii="Times New Roman" w:hAnsi="Times New Roman"/>
                <w:color w:val="000000"/>
                <w:spacing w:val="-7"/>
              </w:rPr>
              <w:t xml:space="preserve"> заповнення обліково-статистичних карток в електронному вигляді з присвоєнням судовій справі єдиного унікального номеру, який формується АСДС автоматично та номеру провадження.</w:t>
            </w:r>
          </w:p>
          <w:p w:rsidR="00A262CE" w:rsidRPr="00E369D7" w:rsidRDefault="00A262CE" w:rsidP="00A262CE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 w:rsidRPr="00E369D7">
              <w:rPr>
                <w:rFonts w:ascii="Times New Roman" w:hAnsi="Times New Roman"/>
                <w:color w:val="000000"/>
                <w:spacing w:val="-7"/>
              </w:rPr>
              <w:t>Після завершення автоматичного розподілу с</w:t>
            </w:r>
            <w:r w:rsidR="000152B2">
              <w:rPr>
                <w:rFonts w:ascii="Times New Roman" w:hAnsi="Times New Roman"/>
                <w:color w:val="000000"/>
                <w:spacing w:val="-7"/>
              </w:rPr>
              <w:t>удових справ (матеріалів) формування та роздрукування реєстрів</w:t>
            </w:r>
            <w:r w:rsidRPr="00E369D7">
              <w:rPr>
                <w:rFonts w:ascii="Times New Roman" w:hAnsi="Times New Roman"/>
                <w:color w:val="000000"/>
                <w:spacing w:val="-7"/>
              </w:rPr>
              <w:t xml:space="preserve"> судових справ і матеріалів на кожного суддю (суддю-доповіда</w:t>
            </w:r>
            <w:r w:rsidR="000152B2">
              <w:rPr>
                <w:rFonts w:ascii="Times New Roman" w:hAnsi="Times New Roman"/>
                <w:color w:val="000000"/>
                <w:spacing w:val="-7"/>
              </w:rPr>
              <w:t>ча) окремо та передача</w:t>
            </w:r>
            <w:r w:rsidRPr="00E369D7">
              <w:rPr>
                <w:rFonts w:ascii="Times New Roman" w:hAnsi="Times New Roman"/>
                <w:color w:val="000000"/>
                <w:spacing w:val="-7"/>
              </w:rPr>
              <w:t xml:space="preserve"> справи головуючому судді (судді-доповідачу).</w:t>
            </w:r>
          </w:p>
          <w:p w:rsidR="00A262CE" w:rsidRPr="00E369D7" w:rsidRDefault="000152B2" w:rsidP="00A262CE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Забезпечення</w:t>
            </w:r>
            <w:r w:rsidR="00A262CE" w:rsidRPr="00E369D7">
              <w:rPr>
                <w:rFonts w:ascii="Times New Roman" w:hAnsi="Times New Roman"/>
                <w:color w:val="000000"/>
                <w:spacing w:val="-7"/>
              </w:rPr>
              <w:t xml:space="preserve"> зберігання судових справ та інших матеріалів.</w:t>
            </w:r>
          </w:p>
          <w:p w:rsidR="00A262CE" w:rsidRPr="00E369D7" w:rsidRDefault="00A262CE" w:rsidP="00A262CE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 w:rsidRPr="00E369D7">
              <w:rPr>
                <w:rFonts w:ascii="Times New Roman" w:hAnsi="Times New Roman"/>
                <w:color w:val="000000"/>
                <w:spacing w:val="-7"/>
              </w:rPr>
              <w:t>Веде</w:t>
            </w:r>
            <w:r w:rsidR="000152B2">
              <w:rPr>
                <w:rFonts w:ascii="Times New Roman" w:hAnsi="Times New Roman"/>
                <w:color w:val="000000"/>
                <w:spacing w:val="-7"/>
              </w:rPr>
              <w:t>ння номенклатурних справ</w:t>
            </w:r>
            <w:r w:rsidRPr="00E369D7">
              <w:rPr>
                <w:rFonts w:ascii="Times New Roman" w:hAnsi="Times New Roman"/>
                <w:color w:val="000000"/>
                <w:spacing w:val="-7"/>
              </w:rPr>
              <w:t xml:space="preserve"> суду.</w:t>
            </w:r>
          </w:p>
          <w:p w:rsidR="00A262CE" w:rsidRPr="00E369D7" w:rsidRDefault="000152B2" w:rsidP="00A262CE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Забезпечення</w:t>
            </w:r>
            <w:r w:rsidR="00A262CE" w:rsidRPr="00E369D7">
              <w:rPr>
                <w:rFonts w:ascii="Times New Roman" w:hAnsi="Times New Roman"/>
                <w:color w:val="000000"/>
                <w:spacing w:val="-7"/>
              </w:rPr>
              <w:t xml:space="preserve"> приймання, облік і зберігання речових доказів у кримінальних провадженнях, у цивільних, адміністративних справах, справах про адміністративні правопорушення.</w:t>
            </w:r>
          </w:p>
          <w:p w:rsidR="00A262CE" w:rsidRPr="00E369D7" w:rsidRDefault="000152B2" w:rsidP="00A262CE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Проведення роботи</w:t>
            </w:r>
            <w:r w:rsidR="00A262CE" w:rsidRPr="00E369D7">
              <w:rPr>
                <w:rFonts w:ascii="Times New Roman" w:hAnsi="Times New Roman"/>
                <w:color w:val="000000"/>
                <w:spacing w:val="-7"/>
              </w:rPr>
              <w:t xml:space="preserve"> з оформлення звернення судових рішень д</w:t>
            </w:r>
            <w:r>
              <w:rPr>
                <w:rFonts w:ascii="Times New Roman" w:hAnsi="Times New Roman"/>
                <w:color w:val="000000"/>
                <w:spacing w:val="-7"/>
              </w:rPr>
              <w:t>о виконання, контроль за</w:t>
            </w:r>
            <w:r w:rsidR="00A262CE" w:rsidRPr="00E369D7">
              <w:rPr>
                <w:rFonts w:ascii="Times New Roman" w:hAnsi="Times New Roman"/>
                <w:color w:val="000000"/>
                <w:spacing w:val="-7"/>
              </w:rPr>
              <w:t xml:space="preserve"> отримання</w:t>
            </w:r>
            <w:r>
              <w:rPr>
                <w:rFonts w:ascii="Times New Roman" w:hAnsi="Times New Roman"/>
                <w:color w:val="000000"/>
                <w:spacing w:val="-7"/>
              </w:rPr>
              <w:t>м</w:t>
            </w:r>
            <w:r w:rsidR="00A262CE" w:rsidRPr="00E369D7">
              <w:rPr>
                <w:rFonts w:ascii="Times New Roman" w:hAnsi="Times New Roman"/>
                <w:color w:val="000000"/>
                <w:spacing w:val="-7"/>
              </w:rPr>
              <w:t xml:space="preserve"> повідомлень про їх виконання.</w:t>
            </w:r>
          </w:p>
          <w:p w:rsidR="00A262CE" w:rsidRPr="00E369D7" w:rsidRDefault="000152B2" w:rsidP="00A262CE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Здійснення видачі</w:t>
            </w:r>
            <w:r w:rsidR="00A262CE" w:rsidRPr="00E369D7">
              <w:rPr>
                <w:rFonts w:ascii="Times New Roman" w:hAnsi="Times New Roman"/>
                <w:color w:val="000000"/>
                <w:spacing w:val="-7"/>
              </w:rPr>
              <w:t xml:space="preserve"> справ для ознайомлення за резолюц</w:t>
            </w:r>
            <w:r>
              <w:rPr>
                <w:rFonts w:ascii="Times New Roman" w:hAnsi="Times New Roman"/>
                <w:color w:val="000000"/>
                <w:spacing w:val="-7"/>
              </w:rPr>
              <w:t>ією голови суду, судді та фіксування</w:t>
            </w:r>
            <w:r w:rsidR="00A262CE" w:rsidRPr="00E369D7">
              <w:rPr>
                <w:rFonts w:ascii="Times New Roman" w:hAnsi="Times New Roman"/>
                <w:color w:val="000000"/>
                <w:spacing w:val="-7"/>
              </w:rPr>
              <w:t xml:space="preserve"> факт</w:t>
            </w:r>
            <w:r>
              <w:rPr>
                <w:rFonts w:ascii="Times New Roman" w:hAnsi="Times New Roman"/>
                <w:color w:val="000000"/>
                <w:spacing w:val="-7"/>
              </w:rPr>
              <w:t>у</w:t>
            </w:r>
            <w:r w:rsidR="00A262CE" w:rsidRPr="00E369D7">
              <w:rPr>
                <w:rFonts w:ascii="Times New Roman" w:hAnsi="Times New Roman"/>
                <w:color w:val="000000"/>
                <w:spacing w:val="-7"/>
              </w:rPr>
              <w:t xml:space="preserve"> ознайомлення із матеріалами справи в журналі видачі судових справ шляхом вчинення відповідного запису.</w:t>
            </w:r>
          </w:p>
          <w:p w:rsidR="00A262CE" w:rsidRPr="00E369D7" w:rsidRDefault="000152B2" w:rsidP="00A262CE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Проведення перевірки</w:t>
            </w:r>
            <w:r w:rsidR="00A262CE" w:rsidRPr="00E369D7">
              <w:rPr>
                <w:rFonts w:ascii="Times New Roman" w:hAnsi="Times New Roman"/>
                <w:color w:val="000000"/>
                <w:spacing w:val="-7"/>
              </w:rPr>
              <w:t xml:space="preserve"> відповідності документів у судових справах опису справи, які передаються в канцелярію суду після її розгляду суддею.</w:t>
            </w:r>
          </w:p>
          <w:p w:rsidR="00A262CE" w:rsidRPr="00E369D7" w:rsidRDefault="000152B2" w:rsidP="00A262CE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Здійснення підготовки та передачі</w:t>
            </w:r>
            <w:r w:rsidR="00A262CE" w:rsidRPr="00E369D7">
              <w:rPr>
                <w:rFonts w:ascii="Times New Roman" w:hAnsi="Times New Roman"/>
                <w:color w:val="000000"/>
                <w:spacing w:val="-7"/>
              </w:rPr>
              <w:t xml:space="preserve"> до архіву суду судових справ за минулі роки, провадження у яких закінчено, а також іншу документацію канцелярії суду за минулі роки.</w:t>
            </w:r>
          </w:p>
          <w:p w:rsidR="00A262CE" w:rsidRPr="00E369D7" w:rsidRDefault="000152B2" w:rsidP="00A262CE">
            <w:pPr>
              <w:pStyle w:val="a5"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 w:hanging="283"/>
              <w:jc w:val="both"/>
              <w:rPr>
                <w:rFonts w:ascii="Times New Roman" w:hAnsi="Times New Roman"/>
                <w:color w:val="000000"/>
                <w:spacing w:val="-7"/>
              </w:rPr>
            </w:pPr>
            <w:r>
              <w:rPr>
                <w:rFonts w:ascii="Times New Roman" w:hAnsi="Times New Roman"/>
                <w:color w:val="000000"/>
                <w:spacing w:val="-7"/>
              </w:rPr>
              <w:t>Надання пропозицій</w:t>
            </w:r>
            <w:r w:rsidR="00A262CE" w:rsidRPr="00E369D7">
              <w:rPr>
                <w:rFonts w:ascii="Times New Roman" w:hAnsi="Times New Roman"/>
                <w:color w:val="000000"/>
                <w:spacing w:val="-7"/>
              </w:rPr>
              <w:t xml:space="preserve"> щодо складання номенклатури справ суду.</w:t>
            </w:r>
          </w:p>
          <w:p w:rsidR="00E865CB" w:rsidRPr="00E369D7" w:rsidRDefault="00E865CB" w:rsidP="000152B2">
            <w:pPr>
              <w:pStyle w:val="a5"/>
              <w:widowControl w:val="0"/>
              <w:shd w:val="clear" w:color="auto" w:fill="FFFFFF"/>
              <w:tabs>
                <w:tab w:val="left" w:pos="459"/>
                <w:tab w:val="left" w:pos="1411"/>
              </w:tabs>
              <w:autoSpaceDE w:val="0"/>
              <w:autoSpaceDN w:val="0"/>
              <w:adjustRightInd w:val="0"/>
              <w:spacing w:after="0" w:line="240" w:lineRule="auto"/>
              <w:ind w:left="317"/>
              <w:jc w:val="both"/>
              <w:rPr>
                <w:rFonts w:ascii="Times New Roman" w:hAnsi="Times New Roman"/>
                <w:color w:val="000000"/>
                <w:spacing w:val="-7"/>
              </w:rPr>
            </w:pPr>
          </w:p>
        </w:tc>
      </w:tr>
      <w:tr w:rsidR="00E865CB" w:rsidRPr="007D191E" w:rsidTr="007860A4">
        <w:trPr>
          <w:jc w:val="center"/>
        </w:trPr>
        <w:tc>
          <w:tcPr>
            <w:tcW w:w="2697" w:type="dxa"/>
            <w:gridSpan w:val="2"/>
          </w:tcPr>
          <w:p w:rsidR="00E865CB" w:rsidRPr="002E27F3" w:rsidRDefault="00E865CB" w:rsidP="0065154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Умови оплати праці</w:t>
            </w:r>
          </w:p>
        </w:tc>
        <w:tc>
          <w:tcPr>
            <w:tcW w:w="6668" w:type="dxa"/>
          </w:tcPr>
          <w:p w:rsidR="00A262CE" w:rsidRPr="00A8707B" w:rsidRDefault="00190AFF" w:rsidP="00A262CE">
            <w:pPr>
              <w:spacing w:after="0" w:line="312" w:lineRule="atLeast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1) посадовий оклад – 4540</w:t>
            </w:r>
            <w:r w:rsidR="00A262CE" w:rsidRPr="00A8707B">
              <w:rPr>
                <w:rFonts w:ascii="Times New Roman" w:eastAsia="Times New Roman" w:hAnsi="Times New Roman"/>
                <w:lang w:eastAsia="ru-RU"/>
              </w:rPr>
              <w:t xml:space="preserve"> грн.;</w:t>
            </w:r>
          </w:p>
          <w:p w:rsidR="00A262CE" w:rsidRPr="00A8707B" w:rsidRDefault="00A262CE" w:rsidP="00A262CE">
            <w:pPr>
              <w:spacing w:after="0"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2) надбавка до посадового окладу за ранг державного службовця, відповідно до постанови Кабінету  Міністрів України від 18.01.2017р. №15, зі змінами;</w:t>
            </w:r>
          </w:p>
          <w:p w:rsidR="00E865CB" w:rsidRPr="00A8707B" w:rsidRDefault="00A262CE" w:rsidP="00E369D7">
            <w:pPr>
              <w:spacing w:after="0" w:line="240" w:lineRule="atLeast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hAnsi="Times New Roman"/>
              </w:rPr>
              <w:t xml:space="preserve">3) надбавка та доплати, відповідно до статті 52 Закону України «Про державну службу» </w:t>
            </w:r>
          </w:p>
        </w:tc>
      </w:tr>
      <w:tr w:rsidR="00E865CB" w:rsidRPr="007D191E" w:rsidTr="007860A4">
        <w:trPr>
          <w:jc w:val="center"/>
        </w:trPr>
        <w:tc>
          <w:tcPr>
            <w:tcW w:w="2697" w:type="dxa"/>
            <w:gridSpan w:val="2"/>
          </w:tcPr>
          <w:p w:rsidR="00E865CB" w:rsidRPr="002E27F3" w:rsidRDefault="00E865CB" w:rsidP="0065154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8" w:type="dxa"/>
          </w:tcPr>
          <w:p w:rsidR="00E865CB" w:rsidRPr="00A8707B" w:rsidRDefault="001800AB" w:rsidP="00D83CF4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С</w:t>
            </w:r>
            <w:r w:rsidR="00F36761" w:rsidRPr="00A8707B">
              <w:rPr>
                <w:rFonts w:ascii="Times New Roman" w:eastAsia="Times New Roman" w:hAnsi="Times New Roman"/>
                <w:lang w:eastAsia="ru-RU"/>
              </w:rPr>
              <w:t>троков</w:t>
            </w:r>
            <w:r w:rsidR="008300C1">
              <w:rPr>
                <w:rFonts w:ascii="Times New Roman" w:eastAsia="Times New Roman" w:hAnsi="Times New Roman"/>
                <w:lang w:eastAsia="ru-RU"/>
              </w:rPr>
              <w:t>е призначення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D83CF4">
              <w:rPr>
                <w:rFonts w:ascii="Times New Roman" w:eastAsia="Times New Roman" w:hAnsi="Times New Roman"/>
                <w:lang w:eastAsia="ru-RU"/>
              </w:rPr>
              <w:t>шляхом укладання контракту.</w:t>
            </w:r>
          </w:p>
        </w:tc>
      </w:tr>
      <w:tr w:rsidR="00E865CB" w:rsidRPr="007D191E" w:rsidTr="00E369D7">
        <w:trPr>
          <w:trHeight w:val="5161"/>
          <w:jc w:val="center"/>
        </w:trPr>
        <w:tc>
          <w:tcPr>
            <w:tcW w:w="2697" w:type="dxa"/>
            <w:gridSpan w:val="2"/>
          </w:tcPr>
          <w:p w:rsidR="001800AB" w:rsidRPr="002E27F3" w:rsidRDefault="001800AB" w:rsidP="001800AB">
            <w:pPr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lastRenderedPageBreak/>
              <w:t xml:space="preserve">Перелік інформації, необхідної для участі в </w:t>
            </w:r>
            <w:r w:rsidR="00676B05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доборі,</w:t>
            </w: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 xml:space="preserve"> та строк її подання</w:t>
            </w:r>
          </w:p>
          <w:p w:rsidR="00E865CB" w:rsidRPr="00A8707B" w:rsidRDefault="00E865CB" w:rsidP="0065154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68" w:type="dxa"/>
          </w:tcPr>
          <w:p w:rsidR="007860A4" w:rsidRDefault="001800AB" w:rsidP="001800A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  </w:t>
            </w:r>
            <w:r w:rsidR="00D83CF4">
              <w:rPr>
                <w:rFonts w:ascii="Times New Roman" w:eastAsia="Times New Roman" w:hAnsi="Times New Roman"/>
                <w:lang w:eastAsia="ru-RU"/>
              </w:rPr>
              <w:t>Особа, яка бажає взяти участь у доборі з призначення на вакантну посаду, подає таку інформацію через Єдиний портал вакансій державної служби</w:t>
            </w:r>
            <w:r w:rsidR="007860A4">
              <w:rPr>
                <w:rFonts w:ascii="Times New Roman" w:eastAsia="Times New Roman" w:hAnsi="Times New Roman"/>
                <w:lang w:eastAsia="ru-RU"/>
              </w:rPr>
              <w:t>:</w:t>
            </w:r>
          </w:p>
          <w:p w:rsidR="001800AB" w:rsidRPr="00A8707B" w:rsidRDefault="001800AB" w:rsidP="001800A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7860A4">
              <w:rPr>
                <w:rFonts w:ascii="Times New Roman" w:hAnsi="Times New Roman"/>
                <w:color w:val="000000"/>
                <w:lang w:eastAsia="uk-UA"/>
              </w:rPr>
              <w:t>1) заяву із зазначенням основних мотивів щодо зайняття посади;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bookmarkStart w:id="3" w:name="n353"/>
            <w:bookmarkEnd w:id="3"/>
          </w:p>
          <w:p w:rsidR="001800AB" w:rsidRPr="00A8707B" w:rsidRDefault="007860A4" w:rsidP="007860A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2) резюме за </w:t>
            </w:r>
            <w:r>
              <w:rPr>
                <w:rFonts w:ascii="Times New Roman" w:hAnsi="Times New Roman"/>
                <w:color w:val="000000"/>
                <w:lang w:eastAsia="uk-UA"/>
              </w:rPr>
              <w:t xml:space="preserve">встановленою 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>формою</w:t>
            </w:r>
            <w:r>
              <w:rPr>
                <w:rFonts w:ascii="Times New Roman" w:hAnsi="Times New Roman"/>
                <w:color w:val="000000"/>
                <w:lang w:eastAsia="uk-UA"/>
              </w:rPr>
              <w:t>;</w:t>
            </w:r>
          </w:p>
          <w:p w:rsidR="001800AB" w:rsidRDefault="007860A4" w:rsidP="007860A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4" w:name="n354"/>
            <w:bookmarkEnd w:id="4"/>
            <w:r>
              <w:rPr>
                <w:rFonts w:ascii="Times New Roman" w:hAnsi="Times New Roman"/>
                <w:color w:val="000000"/>
                <w:lang w:eastAsia="uk-UA"/>
              </w:rPr>
              <w:t xml:space="preserve"> 3) заяву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, в якій повідомляє, що до неї не застосовуються заборони, визначені частиною </w:t>
            </w:r>
            <w:hyperlink r:id="rId6" w:anchor="n13" w:tgtFrame="_blank" w:history="1">
              <w:r w:rsidR="001800AB"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третьою</w:t>
              </w:r>
            </w:hyperlink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 або </w:t>
            </w:r>
            <w:hyperlink r:id="rId7" w:anchor="n14" w:tgtFrame="_blank" w:history="1">
              <w:r w:rsidR="001800AB"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четвертою</w:t>
              </w:r>
            </w:hyperlink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статті 1 Закону України “Про очищення влади”, та надає згоду на проходження перевірки та оприлюднення відомостей стосовно неї ві</w:t>
            </w:r>
            <w:r>
              <w:rPr>
                <w:rFonts w:ascii="Times New Roman" w:hAnsi="Times New Roman"/>
                <w:color w:val="000000"/>
                <w:lang w:eastAsia="uk-UA"/>
              </w:rPr>
              <w:t>дповідно до зазначеного Закону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>.</w:t>
            </w:r>
          </w:p>
          <w:p w:rsidR="007860A4" w:rsidRPr="00A8707B" w:rsidRDefault="007860A4" w:rsidP="007860A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Додатки до заяви не є обов’язковими для подання.</w:t>
            </w:r>
          </w:p>
          <w:p w:rsidR="001800AB" w:rsidRPr="00A8707B" w:rsidRDefault="007860A4" w:rsidP="00A8707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5" w:name="n355"/>
            <w:bookmarkEnd w:id="5"/>
            <w:r>
              <w:rPr>
                <w:rFonts w:ascii="Times New Roman" w:hAnsi="Times New Roman"/>
                <w:color w:val="000000"/>
                <w:lang w:eastAsia="uk-UA"/>
              </w:rPr>
              <w:t xml:space="preserve">   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Особа, яка виявила бажання взяти участь у </w:t>
            </w:r>
            <w:r>
              <w:rPr>
                <w:rFonts w:ascii="Times New Roman" w:hAnsi="Times New Roman"/>
                <w:color w:val="000000"/>
                <w:lang w:eastAsia="uk-UA"/>
              </w:rPr>
              <w:t>доборі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>, може подавати додаткову інформацію</w:t>
            </w:r>
            <w:r>
              <w:rPr>
                <w:rFonts w:ascii="Times New Roman" w:hAnsi="Times New Roman"/>
                <w:color w:val="000000"/>
                <w:lang w:eastAsia="uk-UA"/>
              </w:rPr>
              <w:t>, яка підтверджує відповідність встановленим в оголошенні вимогам, зокрема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стосовно досвіду роботи</w:t>
            </w:r>
            <w:r>
              <w:rPr>
                <w:rFonts w:ascii="Times New Roman" w:hAnsi="Times New Roman"/>
                <w:color w:val="000000"/>
                <w:lang w:eastAsia="uk-UA"/>
              </w:rPr>
              <w:t xml:space="preserve">, професійних </w:t>
            </w:r>
            <w:proofErr w:type="spellStart"/>
            <w:r>
              <w:rPr>
                <w:rFonts w:ascii="Times New Roman" w:hAnsi="Times New Roman"/>
                <w:color w:val="000000"/>
                <w:lang w:eastAsia="uk-UA"/>
              </w:rPr>
              <w:t>компетентностей</w:t>
            </w:r>
            <w:proofErr w:type="spellEnd"/>
            <w:r>
              <w:rPr>
                <w:rFonts w:ascii="Times New Roman" w:hAnsi="Times New Roman"/>
                <w:color w:val="000000"/>
                <w:lang w:eastAsia="uk-UA"/>
              </w:rPr>
              <w:t xml:space="preserve">, 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>репутації (характеристики, рекоменд</w:t>
            </w:r>
            <w:r>
              <w:rPr>
                <w:rFonts w:ascii="Times New Roman" w:hAnsi="Times New Roman"/>
                <w:color w:val="000000"/>
                <w:lang w:eastAsia="uk-UA"/>
              </w:rPr>
              <w:t>ації, наукові публікації тощо</w:t>
            </w:r>
            <w:r w:rsidR="001800AB" w:rsidRPr="00A8707B">
              <w:rPr>
                <w:rFonts w:ascii="Times New Roman" w:hAnsi="Times New Roman"/>
                <w:color w:val="000000"/>
                <w:lang w:eastAsia="uk-UA"/>
              </w:rPr>
              <w:t>).</w:t>
            </w:r>
          </w:p>
          <w:p w:rsidR="007860A4" w:rsidRPr="007860A4" w:rsidRDefault="007860A4" w:rsidP="007860A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A8707B" w:rsidRPr="00A8707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Інформація для участі в доборі приймається в електронному вигляді з накладанням кваліфікованого електронного</w:t>
            </w:r>
            <w:r w:rsidR="00426D9B" w:rsidRPr="00A8707B">
              <w:rPr>
                <w:rFonts w:ascii="Times New Roman" w:hAnsi="Times New Roman"/>
              </w:rPr>
              <w:t xml:space="preserve"> підпис</w:t>
            </w:r>
            <w:r>
              <w:rPr>
                <w:rFonts w:ascii="Times New Roman" w:hAnsi="Times New Roman"/>
              </w:rPr>
              <w:t>у</w:t>
            </w:r>
            <w:r w:rsidR="00426D9B" w:rsidRPr="00A8707B">
              <w:rPr>
                <w:rFonts w:ascii="Times New Roman" w:hAnsi="Times New Roman"/>
              </w:rPr>
              <w:t xml:space="preserve"> кандидата</w:t>
            </w:r>
            <w:r>
              <w:rPr>
                <w:rFonts w:ascii="Times New Roman" w:hAnsi="Times New Roman"/>
              </w:rPr>
              <w:t xml:space="preserve"> через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Єдиний портал вакансій державної служби</w:t>
            </w:r>
            <w:r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7860A4">
              <w:rPr>
                <w:rFonts w:ascii="Times New Roman" w:hAnsi="Times New Roman"/>
                <w:lang w:val="ru-RU"/>
              </w:rPr>
              <w:t>(</w:t>
            </w:r>
            <w:hyperlink r:id="rId8" w:history="1">
              <w:r w:rsidRPr="007860A4">
                <w:rPr>
                  <w:rStyle w:val="a6"/>
                  <w:rFonts w:ascii="Times New Roman" w:hAnsi="Times New Roman"/>
                  <w:lang w:val="en-US"/>
                </w:rPr>
                <w:t>https</w:t>
              </w:r>
              <w:r w:rsidRPr="007860A4">
                <w:rPr>
                  <w:rStyle w:val="a6"/>
                  <w:rFonts w:ascii="Times New Roman" w:hAnsi="Times New Roman"/>
                </w:rPr>
                <w:t>://</w:t>
              </w:r>
              <w:r w:rsidRPr="007860A4">
                <w:rPr>
                  <w:rStyle w:val="a6"/>
                  <w:rFonts w:ascii="Times New Roman" w:hAnsi="Times New Roman"/>
                  <w:lang w:val="en-US"/>
                </w:rPr>
                <w:t>www</w:t>
              </w:r>
              <w:r w:rsidRPr="007860A4">
                <w:rPr>
                  <w:rStyle w:val="a6"/>
                  <w:rFonts w:ascii="Times New Roman" w:hAnsi="Times New Roman"/>
                </w:rPr>
                <w:t>.</w:t>
              </w:r>
              <w:r w:rsidRPr="007860A4">
                <w:rPr>
                  <w:rStyle w:val="a6"/>
                  <w:rFonts w:ascii="Times New Roman" w:hAnsi="Times New Roman"/>
                  <w:lang w:val="en-US"/>
                </w:rPr>
                <w:t>career</w:t>
              </w:r>
              <w:r w:rsidRPr="007860A4">
                <w:rPr>
                  <w:rStyle w:val="a6"/>
                  <w:rFonts w:ascii="Times New Roman" w:hAnsi="Times New Roman"/>
                </w:rPr>
                <w:t>.</w:t>
              </w:r>
              <w:proofErr w:type="spellStart"/>
              <w:r w:rsidRPr="007860A4">
                <w:rPr>
                  <w:rStyle w:val="a6"/>
                  <w:rFonts w:ascii="Times New Roman" w:hAnsi="Times New Roman"/>
                  <w:lang w:val="en-US"/>
                </w:rPr>
                <w:t>gov</w:t>
              </w:r>
              <w:proofErr w:type="spellEnd"/>
              <w:r w:rsidRPr="007860A4">
                <w:rPr>
                  <w:rStyle w:val="a6"/>
                  <w:rFonts w:ascii="Times New Roman" w:hAnsi="Times New Roman"/>
                </w:rPr>
                <w:t>.</w:t>
              </w:r>
              <w:proofErr w:type="spellStart"/>
              <w:r w:rsidRPr="007860A4">
                <w:rPr>
                  <w:rStyle w:val="a6"/>
                  <w:rFonts w:ascii="Times New Roman" w:hAnsi="Times New Roman"/>
                  <w:lang w:val="en-US"/>
                </w:rPr>
                <w:t>ua</w:t>
              </w:r>
              <w:proofErr w:type="spellEnd"/>
            </w:hyperlink>
            <w:r w:rsidRPr="007860A4">
              <w:rPr>
                <w:rFonts w:ascii="Times New Roman" w:hAnsi="Times New Roman"/>
              </w:rPr>
              <w:t xml:space="preserve">) у </w:t>
            </w:r>
            <w:r w:rsidR="00190AFF">
              <w:rPr>
                <w:rFonts w:ascii="Times New Roman" w:hAnsi="Times New Roman"/>
              </w:rPr>
              <w:t>три</w:t>
            </w:r>
            <w:r w:rsidRPr="007860A4">
              <w:rPr>
                <w:rFonts w:ascii="Times New Roman" w:hAnsi="Times New Roman"/>
              </w:rPr>
              <w:t xml:space="preserve">денний строк з дня його оголошення. </w:t>
            </w:r>
          </w:p>
          <w:p w:rsidR="00E865CB" w:rsidRPr="00A8707B" w:rsidRDefault="00A8707B" w:rsidP="009407E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bookmarkStart w:id="6" w:name="n363"/>
            <w:bookmarkEnd w:id="6"/>
            <w:r>
              <w:rPr>
                <w:rFonts w:ascii="Times New Roman" w:hAnsi="Times New Roman"/>
                <w:color w:val="000000"/>
                <w:lang w:eastAsia="uk-UA"/>
              </w:rPr>
              <w:t xml:space="preserve">    </w:t>
            </w:r>
            <w:r w:rsidR="002E27F3">
              <w:rPr>
                <w:rFonts w:ascii="Times New Roman" w:hAnsi="Times New Roman"/>
                <w:b/>
                <w:lang w:val="ru-RU"/>
              </w:rPr>
              <w:t xml:space="preserve">      </w:t>
            </w:r>
          </w:p>
        </w:tc>
      </w:tr>
      <w:tr w:rsidR="00E865CB" w:rsidRPr="007D191E" w:rsidTr="007860A4">
        <w:trPr>
          <w:jc w:val="center"/>
        </w:trPr>
        <w:tc>
          <w:tcPr>
            <w:tcW w:w="2697" w:type="dxa"/>
            <w:gridSpan w:val="2"/>
          </w:tcPr>
          <w:p w:rsidR="00E865CB" w:rsidRPr="00A8707B" w:rsidRDefault="00E865CB" w:rsidP="009407E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 xml:space="preserve">Місце, час та дата початку проведення </w:t>
            </w:r>
            <w:r w:rsidR="009407EA">
              <w:rPr>
                <w:rFonts w:ascii="Times New Roman" w:eastAsia="Times New Roman" w:hAnsi="Times New Roman"/>
                <w:b/>
                <w:lang w:eastAsia="ru-RU"/>
              </w:rPr>
              <w:t>співбесіди з кандидатами.</w:t>
            </w:r>
          </w:p>
        </w:tc>
        <w:tc>
          <w:tcPr>
            <w:tcW w:w="6668" w:type="dxa"/>
          </w:tcPr>
          <w:p w:rsidR="00E865CB" w:rsidRPr="00A8707B" w:rsidRDefault="009407EA" w:rsidP="009407EA">
            <w:pPr>
              <w:spacing w:before="150" w:after="150" w:line="228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</w:rPr>
              <w:t xml:space="preserve">   Уповноважена особа під час опрацювання інформації, отриманої від кандидатів, розглядає її з урахуванням професійних якостей та досягнень кандидатів і визначає осіб для проведення співбесіди, які інформуються про час та місце проведення такої співбесіди не пізніше, ніж за один робочий день до початку її проведення.</w:t>
            </w:r>
          </w:p>
        </w:tc>
      </w:tr>
      <w:tr w:rsidR="00E865CB" w:rsidRPr="007D191E" w:rsidTr="007860A4">
        <w:trPr>
          <w:trHeight w:val="1855"/>
          <w:jc w:val="center"/>
        </w:trPr>
        <w:tc>
          <w:tcPr>
            <w:tcW w:w="2697" w:type="dxa"/>
            <w:gridSpan w:val="2"/>
          </w:tcPr>
          <w:p w:rsidR="00E865CB" w:rsidRPr="00A8707B" w:rsidRDefault="00E865CB" w:rsidP="009407EA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 xml:space="preserve">Прізвище, ім’я та по батькові, номер телефону та адреса електронної пошти особи, яка надає додаткову інформацію з питань проведення </w:t>
            </w:r>
            <w:r w:rsidR="009407EA">
              <w:rPr>
                <w:rFonts w:ascii="Times New Roman" w:eastAsia="Times New Roman" w:hAnsi="Times New Roman"/>
                <w:b/>
                <w:lang w:eastAsia="ru-RU"/>
              </w:rPr>
              <w:t>добору</w:t>
            </w:r>
          </w:p>
        </w:tc>
        <w:tc>
          <w:tcPr>
            <w:tcW w:w="6668" w:type="dxa"/>
          </w:tcPr>
          <w:p w:rsidR="00426D9B" w:rsidRPr="00A8707B" w:rsidRDefault="009407EA" w:rsidP="00A8707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proofErr w:type="spellStart"/>
            <w:r w:rsidR="00D351D8">
              <w:rPr>
                <w:rFonts w:ascii="Times New Roman" w:hAnsi="Times New Roman"/>
              </w:rPr>
              <w:t>Каспрова</w:t>
            </w:r>
            <w:proofErr w:type="spellEnd"/>
            <w:r w:rsidR="00D351D8">
              <w:rPr>
                <w:rFonts w:ascii="Times New Roman" w:hAnsi="Times New Roman"/>
              </w:rPr>
              <w:t xml:space="preserve"> Ганна Петрівна</w:t>
            </w:r>
          </w:p>
          <w:p w:rsidR="00426D9B" w:rsidRPr="00A8707B" w:rsidRDefault="00426D9B" w:rsidP="00A8707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 </w:t>
            </w:r>
            <w:r w:rsidR="009407EA">
              <w:rPr>
                <w:rFonts w:ascii="Times New Roman" w:hAnsi="Times New Roman"/>
              </w:rPr>
              <w:t xml:space="preserve"> т</w:t>
            </w:r>
            <w:r w:rsidRPr="00A8707B">
              <w:rPr>
                <w:rFonts w:ascii="Times New Roman" w:hAnsi="Times New Roman"/>
              </w:rPr>
              <w:t>ел. (04597) 60-4-30</w:t>
            </w:r>
          </w:p>
          <w:p w:rsidR="00426D9B" w:rsidRPr="00A8707B" w:rsidRDefault="009407EA" w:rsidP="00A8707B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426D9B" w:rsidRPr="00A8707B">
              <w:rPr>
                <w:rFonts w:ascii="Times New Roman" w:hAnsi="Times New Roman"/>
              </w:rPr>
              <w:t>inbox@ip.ko.court.gov.ua</w:t>
            </w:r>
          </w:p>
          <w:p w:rsidR="00E865CB" w:rsidRPr="00A8707B" w:rsidRDefault="00E865CB" w:rsidP="00F36761">
            <w:pPr>
              <w:spacing w:before="150" w:after="15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65CB" w:rsidRPr="007D191E" w:rsidTr="007860A4">
        <w:trPr>
          <w:jc w:val="center"/>
        </w:trPr>
        <w:tc>
          <w:tcPr>
            <w:tcW w:w="9365" w:type="dxa"/>
            <w:gridSpan w:val="3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Кваліфікаційні вимоги</w:t>
            </w:r>
          </w:p>
        </w:tc>
      </w:tr>
      <w:tr w:rsidR="00E865CB" w:rsidRPr="007D191E" w:rsidTr="007860A4">
        <w:trPr>
          <w:jc w:val="center"/>
        </w:trPr>
        <w:tc>
          <w:tcPr>
            <w:tcW w:w="564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3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Освіта</w:t>
            </w:r>
          </w:p>
        </w:tc>
        <w:tc>
          <w:tcPr>
            <w:tcW w:w="6668" w:type="dxa"/>
          </w:tcPr>
          <w:p w:rsidR="00E865CB" w:rsidRPr="00A8707B" w:rsidRDefault="002D553F" w:rsidP="006976C9">
            <w:pPr>
              <w:spacing w:before="150" w:after="15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Наявність вищої освіти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ступеня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не нижче </w:t>
            </w:r>
            <w:r w:rsidR="006976C9" w:rsidRPr="00A8707B">
              <w:rPr>
                <w:rFonts w:ascii="Times New Roman" w:eastAsia="Times New Roman" w:hAnsi="Times New Roman"/>
                <w:lang w:eastAsia="ru-RU"/>
              </w:rPr>
              <w:t xml:space="preserve">молодшого бакалавра або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бакалавра,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бажано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за спеціальністю «Правознавство» або «Правоохоронна діяльність»</w:t>
            </w:r>
          </w:p>
        </w:tc>
      </w:tr>
      <w:tr w:rsidR="00E865CB" w:rsidRPr="007D191E" w:rsidTr="007860A4">
        <w:trPr>
          <w:jc w:val="center"/>
        </w:trPr>
        <w:tc>
          <w:tcPr>
            <w:tcW w:w="564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3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Досвід роботи</w:t>
            </w:r>
          </w:p>
        </w:tc>
        <w:tc>
          <w:tcPr>
            <w:tcW w:w="6668" w:type="dxa"/>
          </w:tcPr>
          <w:p w:rsidR="00E865CB" w:rsidRPr="00A8707B" w:rsidRDefault="00F36761" w:rsidP="00F36761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Не потребує</w:t>
            </w:r>
          </w:p>
        </w:tc>
      </w:tr>
      <w:tr w:rsidR="00E865CB" w:rsidRPr="007D191E" w:rsidTr="007860A4">
        <w:trPr>
          <w:trHeight w:val="690"/>
          <w:jc w:val="center"/>
        </w:trPr>
        <w:tc>
          <w:tcPr>
            <w:tcW w:w="564" w:type="dxa"/>
            <w:vMerge w:val="restart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3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Володіння державною мовою</w:t>
            </w:r>
          </w:p>
        </w:tc>
        <w:tc>
          <w:tcPr>
            <w:tcW w:w="6668" w:type="dxa"/>
          </w:tcPr>
          <w:p w:rsidR="00E865CB" w:rsidRPr="00A8707B" w:rsidRDefault="00F36761" w:rsidP="00F36761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Вільне володіння державною мовою</w:t>
            </w:r>
          </w:p>
        </w:tc>
      </w:tr>
      <w:tr w:rsidR="00E865CB" w:rsidRPr="007D191E" w:rsidTr="007860A4">
        <w:trPr>
          <w:trHeight w:val="465"/>
          <w:jc w:val="center"/>
        </w:trPr>
        <w:tc>
          <w:tcPr>
            <w:tcW w:w="0" w:type="auto"/>
            <w:vMerge/>
            <w:vAlign w:val="center"/>
          </w:tcPr>
          <w:p w:rsidR="00E865CB" w:rsidRPr="00A8707B" w:rsidRDefault="00E865CB" w:rsidP="0065154A">
            <w:pPr>
              <w:spacing w:after="0" w:line="223" w:lineRule="auto"/>
              <w:ind w:left="57" w:right="57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801" w:type="dxa"/>
            <w:gridSpan w:val="2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Вимоги до компетентності</w:t>
            </w:r>
          </w:p>
        </w:tc>
      </w:tr>
      <w:tr w:rsidR="00E865CB" w:rsidRPr="007D191E" w:rsidTr="007860A4">
        <w:trPr>
          <w:jc w:val="center"/>
        </w:trPr>
        <w:tc>
          <w:tcPr>
            <w:tcW w:w="2697" w:type="dxa"/>
            <w:gridSpan w:val="2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8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7860A4">
        <w:trPr>
          <w:jc w:val="center"/>
        </w:trPr>
        <w:tc>
          <w:tcPr>
            <w:tcW w:w="564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3" w:type="dxa"/>
          </w:tcPr>
          <w:p w:rsidR="00E865CB" w:rsidRPr="00A8707B" w:rsidRDefault="00FA3147" w:rsidP="00676B05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6668" w:type="dxa"/>
          </w:tcPr>
          <w:p w:rsidR="00E865CB" w:rsidRPr="00A8707B" w:rsidRDefault="006976C9" w:rsidP="00712E3C">
            <w:pPr>
              <w:spacing w:before="150" w:after="15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</w:t>
            </w:r>
            <w:r w:rsidR="00712E3C" w:rsidRPr="00A8707B">
              <w:rPr>
                <w:rFonts w:ascii="Times New Roman" w:eastAsia="Times New Roman" w:hAnsi="Times New Roman"/>
                <w:lang w:eastAsia="ru-RU"/>
              </w:rPr>
              <w:t>міння працювати з</w:t>
            </w:r>
            <w:r w:rsidR="000C4B9B" w:rsidRPr="00A8707B">
              <w:rPr>
                <w:rFonts w:ascii="Times New Roman" w:eastAsia="Times New Roman" w:hAnsi="Times New Roman"/>
                <w:lang w:eastAsia="ru-RU"/>
              </w:rPr>
              <w:t xml:space="preserve"> комп'ю</w:t>
            </w:r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тером та програмами: </w:t>
            </w:r>
            <w:r w:rsidR="00FA3147" w:rsidRPr="00A8707B">
              <w:rPr>
                <w:rFonts w:ascii="Times New Roman" w:eastAsia="Times New Roman" w:hAnsi="Times New Roman"/>
                <w:lang w:val="ru-RU" w:eastAsia="ru-RU"/>
              </w:rPr>
              <w:t>MS</w:t>
            </w:r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="00FA3147" w:rsidRPr="00A8707B">
              <w:rPr>
                <w:rFonts w:ascii="Times New Roman" w:eastAsia="Times New Roman" w:hAnsi="Times New Roman"/>
                <w:lang w:val="ru-RU" w:eastAsia="ru-RU"/>
              </w:rPr>
              <w:t>Office</w:t>
            </w:r>
            <w:proofErr w:type="spellEnd"/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proofErr w:type="spellStart"/>
            <w:r w:rsidR="00FA3147" w:rsidRPr="00A8707B">
              <w:rPr>
                <w:rFonts w:ascii="Times New Roman" w:eastAsia="Times New Roman" w:hAnsi="Times New Roman"/>
                <w:lang w:val="ru-RU" w:eastAsia="ru-RU"/>
              </w:rPr>
              <w:t>Word</w:t>
            </w:r>
            <w:proofErr w:type="spellEnd"/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="00FA3147" w:rsidRPr="00A8707B">
              <w:rPr>
                <w:rFonts w:ascii="Times New Roman" w:eastAsia="Times New Roman" w:hAnsi="Times New Roman"/>
                <w:lang w:val="ru-RU" w:eastAsia="ru-RU"/>
              </w:rPr>
              <w:t>Excel</w:t>
            </w:r>
            <w:proofErr w:type="spellEnd"/>
            <w:r w:rsidR="00FA3147" w:rsidRPr="00A8707B">
              <w:rPr>
                <w:rFonts w:ascii="Times New Roman" w:eastAsia="Times New Roman" w:hAnsi="Times New Roman"/>
                <w:lang w:eastAsia="ru-RU"/>
              </w:rPr>
              <w:t xml:space="preserve">), перевагою будуть </w:t>
            </w:r>
            <w:r w:rsidR="00426D9B" w:rsidRPr="00A8707B">
              <w:rPr>
                <w:rFonts w:ascii="Times New Roman" w:eastAsia="Times New Roman" w:hAnsi="Times New Roman"/>
                <w:lang w:eastAsia="ru-RU"/>
              </w:rPr>
              <w:t xml:space="preserve">вміння роботи в автоматизованій </w:t>
            </w:r>
            <w:r w:rsidR="00FA3147" w:rsidRPr="00A8707B">
              <w:rPr>
                <w:rFonts w:ascii="Times New Roman" w:eastAsia="Times New Roman" w:hAnsi="Times New Roman"/>
                <w:lang w:eastAsia="ru-RU"/>
              </w:rPr>
              <w:t>системі документообігу суду </w:t>
            </w:r>
            <w:r w:rsidR="000C4B9B" w:rsidRPr="00A8707B">
              <w:rPr>
                <w:rFonts w:ascii="Times New Roman" w:eastAsia="Times New Roman" w:hAnsi="Times New Roman"/>
                <w:lang w:eastAsia="ru-RU"/>
              </w:rPr>
              <w:t xml:space="preserve">                                    </w:t>
            </w:r>
          </w:p>
        </w:tc>
      </w:tr>
      <w:tr w:rsidR="00E865CB" w:rsidRPr="007D191E" w:rsidTr="007860A4">
        <w:trPr>
          <w:trHeight w:val="1408"/>
          <w:jc w:val="center"/>
        </w:trPr>
        <w:tc>
          <w:tcPr>
            <w:tcW w:w="564" w:type="dxa"/>
          </w:tcPr>
          <w:p w:rsidR="00E865CB" w:rsidRPr="00A8707B" w:rsidRDefault="000C4B9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>2.</w:t>
            </w:r>
          </w:p>
        </w:tc>
        <w:tc>
          <w:tcPr>
            <w:tcW w:w="2133" w:type="dxa"/>
          </w:tcPr>
          <w:p w:rsidR="00E865CB" w:rsidRPr="00A8707B" w:rsidRDefault="00BA634F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="00FA3147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ілові якості</w:t>
            </w:r>
          </w:p>
        </w:tc>
        <w:tc>
          <w:tcPr>
            <w:tcW w:w="6668" w:type="dxa"/>
          </w:tcPr>
          <w:p w:rsidR="00426D9B" w:rsidRPr="00A8707B" w:rsidRDefault="00426D9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вирішувати комплексні завдання</w:t>
            </w:r>
          </w:p>
          <w:p w:rsidR="00426D9B" w:rsidRPr="00A8707B" w:rsidRDefault="00426D9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розподіляти роботу</w:t>
            </w:r>
          </w:p>
          <w:p w:rsidR="00426D9B" w:rsidRPr="00A8707B" w:rsidRDefault="00426D9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обґрунтувати власну позицію</w:t>
            </w:r>
          </w:p>
          <w:p w:rsidR="00426D9B" w:rsidRPr="00A8707B" w:rsidRDefault="00426D9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дотримуватись субординації</w:t>
            </w:r>
          </w:p>
          <w:p w:rsidR="00426D9B" w:rsidRPr="00A8707B" w:rsidRDefault="00426D9B" w:rsidP="00C37A4D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працювати в команді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FA3147" w:rsidRPr="00A8707B" w:rsidRDefault="00FA3147" w:rsidP="00A8707B">
            <w:pPr>
              <w:pStyle w:val="a5"/>
              <w:spacing w:after="0" w:line="223" w:lineRule="auto"/>
              <w:ind w:left="41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0C4B9B" w:rsidRPr="007D191E" w:rsidTr="007860A4">
        <w:trPr>
          <w:jc w:val="center"/>
        </w:trPr>
        <w:tc>
          <w:tcPr>
            <w:tcW w:w="564" w:type="dxa"/>
          </w:tcPr>
          <w:p w:rsidR="000C4B9B" w:rsidRPr="00A8707B" w:rsidRDefault="000C4B9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3" w:type="dxa"/>
          </w:tcPr>
          <w:p w:rsidR="000C4B9B" w:rsidRPr="00A8707B" w:rsidRDefault="001800A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Особист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</w:t>
            </w:r>
            <w:r w:rsidR="00676B05">
              <w:rPr>
                <w:rFonts w:ascii="Times New Roman" w:eastAsia="Times New Roman" w:hAnsi="Times New Roman"/>
                <w:b/>
                <w:bCs/>
                <w:lang w:eastAsia="ru-RU"/>
              </w:rPr>
              <w:t>сні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якості</w:t>
            </w:r>
          </w:p>
        </w:tc>
        <w:tc>
          <w:tcPr>
            <w:tcW w:w="6668" w:type="dxa"/>
          </w:tcPr>
          <w:p w:rsidR="000C4B9B" w:rsidRPr="00A8707B" w:rsidRDefault="00426D9B" w:rsidP="00A8707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Відповідальність, системність і самостійність в роботі, уважність, дисциплінованість, комунікабельність, наполегливість</w:t>
            </w:r>
          </w:p>
        </w:tc>
      </w:tr>
      <w:tr w:rsidR="00E865CB" w:rsidRPr="007D191E" w:rsidTr="007860A4">
        <w:trPr>
          <w:jc w:val="center"/>
        </w:trPr>
        <w:tc>
          <w:tcPr>
            <w:tcW w:w="9365" w:type="dxa"/>
            <w:gridSpan w:val="3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Професійні знання</w:t>
            </w:r>
          </w:p>
        </w:tc>
      </w:tr>
      <w:tr w:rsidR="00E865CB" w:rsidRPr="007D191E" w:rsidTr="007860A4">
        <w:trPr>
          <w:jc w:val="center"/>
        </w:trPr>
        <w:tc>
          <w:tcPr>
            <w:tcW w:w="2697" w:type="dxa"/>
            <w:gridSpan w:val="2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8" w:type="dxa"/>
          </w:tcPr>
          <w:p w:rsidR="00E865CB" w:rsidRPr="00A8707B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7860A4">
        <w:trPr>
          <w:jc w:val="center"/>
        </w:trPr>
        <w:tc>
          <w:tcPr>
            <w:tcW w:w="564" w:type="dxa"/>
          </w:tcPr>
          <w:p w:rsidR="00E865CB" w:rsidRPr="00676B05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676B05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3" w:type="dxa"/>
          </w:tcPr>
          <w:p w:rsidR="00E865CB" w:rsidRPr="00676B05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676B05">
              <w:rPr>
                <w:rFonts w:ascii="Times New Roman" w:eastAsia="Times New Roman" w:hAnsi="Times New Roman"/>
                <w:b/>
                <w:lang w:eastAsia="ru-RU"/>
              </w:rPr>
              <w:t>Знання законодавства</w:t>
            </w:r>
          </w:p>
        </w:tc>
        <w:tc>
          <w:tcPr>
            <w:tcW w:w="6668" w:type="dxa"/>
          </w:tcPr>
          <w:p w:rsidR="00E865CB" w:rsidRPr="00A8707B" w:rsidRDefault="00E865CB" w:rsidP="00C37A4D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К</w:t>
            </w:r>
            <w:r w:rsidR="000152B2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онституція</w:t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 xml:space="preserve">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="000152B2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</w:t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 xml:space="preserve">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  </w:t>
            </w:r>
            <w:proofErr w:type="spellStart"/>
            <w:r w:rsidRPr="00A8707B">
              <w:rPr>
                <w:rFonts w:ascii="Times New Roman" w:eastAsia="Times New Roman" w:hAnsi="Times New Roman"/>
                <w:lang w:eastAsia="ru-RU"/>
              </w:rPr>
              <w:t>“Про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державну </w:t>
            </w:r>
            <w:proofErr w:type="spellStart"/>
            <w:r w:rsidRPr="00A8707B">
              <w:rPr>
                <w:rFonts w:ascii="Times New Roman" w:eastAsia="Times New Roman" w:hAnsi="Times New Roman"/>
                <w:lang w:eastAsia="ru-RU"/>
              </w:rPr>
              <w:t>службу”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="000152B2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</w:t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 xml:space="preserve">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  </w:t>
            </w:r>
            <w:proofErr w:type="spellStart"/>
            <w:r w:rsidRPr="00A8707B">
              <w:rPr>
                <w:rFonts w:ascii="Times New Roman" w:eastAsia="Times New Roman" w:hAnsi="Times New Roman"/>
                <w:lang w:eastAsia="ru-RU"/>
              </w:rPr>
              <w:t>“Про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запобігання </w:t>
            </w:r>
            <w:proofErr w:type="spellStart"/>
            <w:r w:rsidRPr="00A8707B">
              <w:rPr>
                <w:rFonts w:ascii="Times New Roman" w:eastAsia="Times New Roman" w:hAnsi="Times New Roman"/>
                <w:lang w:eastAsia="ru-RU"/>
              </w:rPr>
              <w:t>корупції”</w:t>
            </w:r>
            <w:proofErr w:type="spellEnd"/>
          </w:p>
        </w:tc>
      </w:tr>
      <w:tr w:rsidR="00E865CB" w:rsidRPr="007D191E" w:rsidTr="007860A4">
        <w:trPr>
          <w:jc w:val="center"/>
        </w:trPr>
        <w:tc>
          <w:tcPr>
            <w:tcW w:w="564" w:type="dxa"/>
          </w:tcPr>
          <w:p w:rsidR="00E865CB" w:rsidRPr="00676B05" w:rsidRDefault="00E865CB" w:rsidP="0065154A">
            <w:pPr>
              <w:spacing w:before="150" w:after="15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676B05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3" w:type="dxa"/>
          </w:tcPr>
          <w:p w:rsidR="00E865CB" w:rsidRPr="00676B05" w:rsidRDefault="00E865CB" w:rsidP="0065154A">
            <w:pPr>
              <w:spacing w:before="150" w:after="15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676B05">
              <w:rPr>
                <w:rFonts w:ascii="Times New Roman" w:eastAsia="Times New Roman" w:hAnsi="Times New Roman"/>
                <w:b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6668" w:type="dxa"/>
          </w:tcPr>
          <w:p w:rsidR="00A8707B" w:rsidRPr="00A8707B" w:rsidRDefault="00A8707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судоустрій і статус суддів»;</w:t>
            </w:r>
          </w:p>
          <w:p w:rsidR="00A8707B" w:rsidRPr="00A8707B" w:rsidRDefault="00A8707B" w:rsidP="00C37A4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доступ до судових рішень»;</w:t>
            </w:r>
          </w:p>
          <w:p w:rsidR="00A8707B" w:rsidRPr="00A8707B" w:rsidRDefault="00A8707B" w:rsidP="00C37A4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Інструкція</w:t>
            </w:r>
            <w:r w:rsidRPr="00A8707B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="000152B2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з діловодства в місцевих та апеляційних</w:t>
            </w:r>
            <w:r w:rsidRPr="00A8707B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 xml:space="preserve"> судах;</w:t>
            </w:r>
          </w:p>
          <w:p w:rsidR="00E865CB" w:rsidRDefault="00A8707B" w:rsidP="00C37A4D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Положення про автоматизовану систему документообігу</w:t>
            </w:r>
            <w:r w:rsidR="00C37A4D">
              <w:rPr>
                <w:rFonts w:ascii="Times New Roman" w:hAnsi="Times New Roman"/>
              </w:rPr>
              <w:t xml:space="preserve"> суду</w:t>
            </w:r>
            <w:r w:rsidR="000152B2">
              <w:rPr>
                <w:rFonts w:ascii="Times New Roman" w:hAnsi="Times New Roman"/>
              </w:rPr>
              <w:t>;</w:t>
            </w:r>
          </w:p>
          <w:p w:rsidR="000152B2" w:rsidRDefault="00D351D8" w:rsidP="00C37A4D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Цивільно-процесуальний кодекс України;</w:t>
            </w:r>
          </w:p>
          <w:p w:rsidR="00190AFF" w:rsidRDefault="00190AFF" w:rsidP="00C37A4D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Кримінально-процесуальний кодекс України;</w:t>
            </w:r>
          </w:p>
          <w:p w:rsidR="00D351D8" w:rsidRDefault="00D351D8" w:rsidP="00C37A4D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Кодекс</w:t>
            </w:r>
            <w:r w:rsidR="00190AFF">
              <w:rPr>
                <w:rFonts w:ascii="Times New Roman" w:hAnsi="Times New Roman"/>
              </w:rPr>
              <w:t xml:space="preserve"> адміністративного судочинства України</w:t>
            </w:r>
            <w:r>
              <w:rPr>
                <w:rFonts w:ascii="Times New Roman" w:hAnsi="Times New Roman"/>
              </w:rPr>
              <w:t>.</w:t>
            </w:r>
          </w:p>
          <w:p w:rsidR="00D351D8" w:rsidRPr="00A8707B" w:rsidRDefault="00D351D8" w:rsidP="00C37A4D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18296F" w:rsidRPr="007D191E" w:rsidRDefault="0018296F">
      <w:pPr>
        <w:rPr>
          <w:rFonts w:ascii="Times New Roman" w:hAnsi="Times New Roman"/>
          <w:sz w:val="26"/>
          <w:szCs w:val="26"/>
        </w:rPr>
      </w:pPr>
    </w:p>
    <w:sectPr w:rsidR="0018296F" w:rsidRPr="007D191E" w:rsidSect="00C37A4D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34761"/>
    <w:multiLevelType w:val="hybridMultilevel"/>
    <w:tmpl w:val="43EC2F8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0F64BA4"/>
    <w:multiLevelType w:val="hybridMultilevel"/>
    <w:tmpl w:val="69E870D2"/>
    <w:lvl w:ilvl="0" w:tplc="CBF4CEF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C53CA"/>
    <w:rsid w:val="000152B2"/>
    <w:rsid w:val="000C4B9B"/>
    <w:rsid w:val="000C53CA"/>
    <w:rsid w:val="001800AB"/>
    <w:rsid w:val="0018296F"/>
    <w:rsid w:val="00190AFF"/>
    <w:rsid w:val="001B1BB6"/>
    <w:rsid w:val="0020044E"/>
    <w:rsid w:val="00217CD6"/>
    <w:rsid w:val="00220B00"/>
    <w:rsid w:val="0029144B"/>
    <w:rsid w:val="002D0A6F"/>
    <w:rsid w:val="002D553F"/>
    <w:rsid w:val="002E27F3"/>
    <w:rsid w:val="00426D9B"/>
    <w:rsid w:val="00436ADF"/>
    <w:rsid w:val="00676B05"/>
    <w:rsid w:val="006976C9"/>
    <w:rsid w:val="0070089E"/>
    <w:rsid w:val="00712E3C"/>
    <w:rsid w:val="007860A4"/>
    <w:rsid w:val="007D191E"/>
    <w:rsid w:val="008300C1"/>
    <w:rsid w:val="00923A67"/>
    <w:rsid w:val="009312C4"/>
    <w:rsid w:val="009407EA"/>
    <w:rsid w:val="009710DA"/>
    <w:rsid w:val="009A2164"/>
    <w:rsid w:val="009E029C"/>
    <w:rsid w:val="009E5137"/>
    <w:rsid w:val="00A262CE"/>
    <w:rsid w:val="00A8707B"/>
    <w:rsid w:val="00AB381D"/>
    <w:rsid w:val="00BA634F"/>
    <w:rsid w:val="00C37A4D"/>
    <w:rsid w:val="00C95992"/>
    <w:rsid w:val="00CF0BED"/>
    <w:rsid w:val="00D351D8"/>
    <w:rsid w:val="00D755D4"/>
    <w:rsid w:val="00D83CF4"/>
    <w:rsid w:val="00DB004A"/>
    <w:rsid w:val="00E13FC1"/>
    <w:rsid w:val="00E225F6"/>
    <w:rsid w:val="00E369D7"/>
    <w:rsid w:val="00E64FD6"/>
    <w:rsid w:val="00E67B21"/>
    <w:rsid w:val="00E865CB"/>
    <w:rsid w:val="00F36761"/>
    <w:rsid w:val="00FA3147"/>
    <w:rsid w:val="00FB1A94"/>
    <w:rsid w:val="00FB2F28"/>
    <w:rsid w:val="00FF7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  <w:style w:type="character" w:styleId="a6">
    <w:name w:val="Hyperlink"/>
    <w:basedOn w:val="a0"/>
    <w:uiPriority w:val="99"/>
    <w:unhideWhenUsed/>
    <w:rsid w:val="007860A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reer.gov.ua" TargetMode="External"/><Relationship Id="rId3" Type="http://schemas.openxmlformats.org/officeDocument/2006/relationships/styles" Target="styles.xml"/><Relationship Id="rId7" Type="http://schemas.openxmlformats.org/officeDocument/2006/relationships/hyperlink" Target="http://zakon3.rada.gov.ua/laws/show/1682-18/paran1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zakon3.rada.gov.ua/laws/show/1682-18/paran13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77B46E-F291-4E61-85A0-C14214642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873</Words>
  <Characters>4980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ZASTUPNYKKER</cp:lastModifiedBy>
  <cp:revision>2</cp:revision>
  <cp:lastPrinted>2020-10-07T08:35:00Z</cp:lastPrinted>
  <dcterms:created xsi:type="dcterms:W3CDTF">2020-12-14T08:26:00Z</dcterms:created>
  <dcterms:modified xsi:type="dcterms:W3CDTF">2020-12-14T08:26:00Z</dcterms:modified>
</cp:coreProperties>
</file>