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F4463C">
        <w:rPr>
          <w:rFonts w:ascii="Times New Roman" w:eastAsia="Times New Roman" w:hAnsi="Times New Roman"/>
          <w:lang w:val="ru-RU" w:eastAsia="ru-RU"/>
        </w:rPr>
        <w:t>1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A67557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A67557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A67557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A67557">
        <w:rPr>
          <w:rFonts w:ascii="Times New Roman" w:eastAsia="Times New Roman" w:hAnsi="Times New Roman"/>
          <w:lang w:eastAsia="ru-RU"/>
        </w:rPr>
        <w:t>12.08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A67557">
        <w:rPr>
          <w:rFonts w:ascii="Times New Roman" w:eastAsia="Times New Roman" w:hAnsi="Times New Roman"/>
          <w:lang w:eastAsia="ru-RU"/>
        </w:rPr>
        <w:t>138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2D7FB0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судових засідань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1.Здійснює судові виклики та повідомлення в справах, які </w:t>
            </w:r>
            <w:r>
              <w:rPr>
                <w:rFonts w:ascii="Times New Roman" w:eastAsia="Times New Roman" w:hAnsi="Times New Roman"/>
                <w:lang w:eastAsia="ru-RU"/>
              </w:rPr>
              <w:t>знаходяться у провадженні судді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2. Перевіряє наявність та з’ясовує відсутність осіб, яких викликано до суду, і доповідає про це головуючому по справі.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3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 Забезпечує фіксування судового засідання технічними засобами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згідно з Інструкцією про порядок фіксування судового процесу технічними засобами.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.Веде журнал судового засідання, протокол судового засідання.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</w:t>
            </w:r>
            <w:proofErr w:type="spell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Оформлю</w:t>
            </w:r>
            <w:proofErr w:type="gram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є</w:t>
            </w:r>
            <w:proofErr w:type="spell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матеріали судових справ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відповідно до Інструкції з діловодства в місцевому загальному суді</w:t>
            </w:r>
            <w:r w:rsidR="002D7FB0" w:rsidRPr="00A8707B">
              <w:rPr>
                <w:rFonts w:ascii="Times New Roman" w:eastAsia="Times New Roman" w:hAnsi="Times New Roman"/>
                <w:color w:val="555577"/>
                <w:lang w:eastAsia="ru-RU"/>
              </w:rPr>
              <w:t>.</w:t>
            </w:r>
          </w:p>
          <w:p w:rsidR="00E865CB" w:rsidRPr="0054001F" w:rsidRDefault="000F1933" w:rsidP="002D7FB0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6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.Виготовляє копії судових </w:t>
            </w:r>
            <w:proofErr w:type="gram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ішень у справах, які знаходяться в провадженні судді.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4440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54001F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Призначення безстрокове.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="00A67557"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 w:rsidR="00A67557"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67557" w:rsidRPr="00A67557" w:rsidRDefault="00A67557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F446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A67557">
              <w:rPr>
                <w:rFonts w:ascii="Times New Roman" w:hAnsi="Times New Roman"/>
                <w:b/>
              </w:rPr>
              <w:t>15:0</w:t>
            </w:r>
            <w:r w:rsidR="00E74187">
              <w:rPr>
                <w:rFonts w:ascii="Times New Roman" w:hAnsi="Times New Roman"/>
                <w:b/>
              </w:rPr>
              <w:t>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A67557">
              <w:rPr>
                <w:rFonts w:ascii="Times New Roman" w:hAnsi="Times New Roman"/>
                <w:b/>
              </w:rPr>
              <w:t>28</w:t>
            </w:r>
            <w:r w:rsidR="00F4463C">
              <w:rPr>
                <w:rFonts w:ascii="Times New Roman" w:hAnsi="Times New Roman"/>
                <w:b/>
              </w:rPr>
              <w:t xml:space="preserve"> серпня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A67557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31</w:t>
            </w:r>
            <w:r w:rsidR="00F4463C">
              <w:rPr>
                <w:rFonts w:ascii="Times New Roman" w:hAnsi="Times New Roman"/>
                <w:b/>
              </w:rPr>
              <w:t xml:space="preserve"> серпня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21539D">
              <w:rPr>
                <w:rFonts w:ascii="Times New Roman" w:hAnsi="Times New Roman"/>
                <w:b/>
              </w:rPr>
              <w:t>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>
              <w:rPr>
                <w:rFonts w:ascii="Times New Roman" w:hAnsi="Times New Roman"/>
                <w:b/>
              </w:rPr>
              <w:t>10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873B52">
        <w:trPr>
          <w:trHeight w:val="1365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5612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C4B9B"/>
    <w:rsid w:val="000C53CA"/>
    <w:rsid w:val="000F1933"/>
    <w:rsid w:val="001800AB"/>
    <w:rsid w:val="00181088"/>
    <w:rsid w:val="0018296F"/>
    <w:rsid w:val="001B1BB6"/>
    <w:rsid w:val="0021539D"/>
    <w:rsid w:val="00217CD6"/>
    <w:rsid w:val="00220B00"/>
    <w:rsid w:val="00254E56"/>
    <w:rsid w:val="0029144B"/>
    <w:rsid w:val="002D0A6F"/>
    <w:rsid w:val="002D553F"/>
    <w:rsid w:val="002D7FB0"/>
    <w:rsid w:val="002E27F3"/>
    <w:rsid w:val="00304380"/>
    <w:rsid w:val="00426D9B"/>
    <w:rsid w:val="00436ADF"/>
    <w:rsid w:val="0054001F"/>
    <w:rsid w:val="005737A4"/>
    <w:rsid w:val="006640BB"/>
    <w:rsid w:val="006755F8"/>
    <w:rsid w:val="006976C9"/>
    <w:rsid w:val="0070089E"/>
    <w:rsid w:val="00712E3C"/>
    <w:rsid w:val="00776C54"/>
    <w:rsid w:val="007D191E"/>
    <w:rsid w:val="00856124"/>
    <w:rsid w:val="00873B52"/>
    <w:rsid w:val="008A6926"/>
    <w:rsid w:val="008B1F76"/>
    <w:rsid w:val="00923A67"/>
    <w:rsid w:val="00933B8B"/>
    <w:rsid w:val="009568E8"/>
    <w:rsid w:val="00957BAC"/>
    <w:rsid w:val="009710DA"/>
    <w:rsid w:val="009A3FDC"/>
    <w:rsid w:val="009C4FB3"/>
    <w:rsid w:val="009E029C"/>
    <w:rsid w:val="00A67557"/>
    <w:rsid w:val="00A8707B"/>
    <w:rsid w:val="00AB381D"/>
    <w:rsid w:val="00BA634F"/>
    <w:rsid w:val="00C37A4D"/>
    <w:rsid w:val="00C7178E"/>
    <w:rsid w:val="00C95992"/>
    <w:rsid w:val="00CF0BED"/>
    <w:rsid w:val="00D61B5A"/>
    <w:rsid w:val="00DB004A"/>
    <w:rsid w:val="00E13FC1"/>
    <w:rsid w:val="00E64FD6"/>
    <w:rsid w:val="00E74187"/>
    <w:rsid w:val="00E865CB"/>
    <w:rsid w:val="00E9067E"/>
    <w:rsid w:val="00F36761"/>
    <w:rsid w:val="00F4463C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customStyle="1" w:styleId="rvts37">
    <w:name w:val="rvts37"/>
    <w:basedOn w:val="a0"/>
    <w:rsid w:val="00A67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4</cp:revision>
  <cp:lastPrinted>2021-08-12T09:52:00Z</cp:lastPrinted>
  <dcterms:created xsi:type="dcterms:W3CDTF">2021-08-12T09:53:00Z</dcterms:created>
  <dcterms:modified xsi:type="dcterms:W3CDTF">2021-08-12T10:56:00Z</dcterms:modified>
</cp:coreProperties>
</file>