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C" w:rsidRPr="00254B3D" w:rsidRDefault="00254B3D" w:rsidP="007B349C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>Розірвання шлюбу</w:t>
      </w:r>
    </w:p>
    <w:p w:rsidR="007B349C" w:rsidRDefault="007B349C" w:rsidP="007B349C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proofErr w:type="spellStart"/>
      <w:r w:rsidRPr="00577B4D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5151"/>
      </w:tblGrid>
      <w:tr w:rsidR="007B349C" w:rsidTr="00B421DC">
        <w:tc>
          <w:tcPr>
            <w:tcW w:w="4420" w:type="dxa"/>
          </w:tcPr>
          <w:p w:rsidR="007B349C" w:rsidRPr="00DE2B59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274E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5151" w:type="dxa"/>
          </w:tcPr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Pr="007B349C" w:rsidRDefault="007B349C" w:rsidP="00B421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Позивач:</w:t>
            </w:r>
          </w:p>
          <w:p w:rsidR="007B349C" w:rsidRPr="00DE2B59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B421D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7B349C" w:rsidRPr="00DE2B59" w:rsidRDefault="007B349C" w:rsidP="00B421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7B349C" w:rsidRPr="00DE2B59" w:rsidRDefault="007B349C" w:rsidP="00B421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B421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Default="007B349C" w:rsidP="00B421D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7B349C" w:rsidRPr="007B349C" w:rsidRDefault="007B349C" w:rsidP="00B421D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7B349C" w:rsidRPr="00DE2B59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B421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B349C" w:rsidRPr="00DE2B59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7B349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7B349C" w:rsidRPr="00DE2B59" w:rsidRDefault="007B349C" w:rsidP="007B34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7B349C" w:rsidRPr="00DE2B59" w:rsidRDefault="007B349C" w:rsidP="007B34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Pr="00DE2B59" w:rsidRDefault="007B349C" w:rsidP="007B34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B349C" w:rsidRDefault="007B349C" w:rsidP="007B349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7B349C" w:rsidRPr="007B349C" w:rsidRDefault="007B349C" w:rsidP="007B349C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7B349C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7B349C" w:rsidRPr="00DE2B59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49C" w:rsidRDefault="007B349C" w:rsidP="007B3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7B349C" w:rsidRPr="00DE2B59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7B349C" w:rsidTr="00B421DC">
        <w:trPr>
          <w:trHeight w:val="3646"/>
        </w:trPr>
        <w:tc>
          <w:tcPr>
            <w:tcW w:w="9571" w:type="dxa"/>
            <w:gridSpan w:val="2"/>
          </w:tcPr>
          <w:p w:rsidR="007B349C" w:rsidRPr="00577B4D" w:rsidRDefault="007B349C" w:rsidP="00B42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ПОЗОВНА </w:t>
            </w:r>
            <w:r w:rsidRPr="00DE2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ЗАЯВА</w:t>
            </w:r>
          </w:p>
          <w:p w:rsid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розірвання шлюбу </w:t>
            </w:r>
          </w:p>
          <w:p w:rsidR="007B349C" w:rsidRPr="007B349C" w:rsidRDefault="007B349C" w:rsidP="00B4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B349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15 червня 2008 року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я зареєструвала шлюб з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Петренком Іваном Івановичем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F12151" w:rsidRPr="00F12151">
              <w:rPr>
                <w:sz w:val="28"/>
                <w:szCs w:val="28"/>
                <w:shd w:val="clear" w:color="auto" w:fill="FFFFFF"/>
                <w:lang w:val="uk-UA"/>
              </w:rPr>
              <w:t>Ірпінський міський відділ державної реєстрації актів цивільного стану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, актовий запис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№ 647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(Копія свідоцтва про одруження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Серія 1-БП № 028739 від 15 червня 2008 року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).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Маємо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спільну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дитину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Петренка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Олега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Івановича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, 14.05.2005 року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народження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.</w:t>
            </w:r>
            <w:r w:rsidRPr="007B349C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color w:val="000000" w:themeColor="text1"/>
                <w:sz w:val="28"/>
                <w:szCs w:val="28"/>
              </w:rPr>
              <w:t xml:space="preserve">Спору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відповідачем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проживання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дитини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ма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є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ідставою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є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ті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обставини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у нас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відсутні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спільні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інтереси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чоловіком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наявні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різні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погляди 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відсутнє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взаєморозуміння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. Ми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втратили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почуття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любові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поваги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один до одного.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відповідачем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спільного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ведемо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. Подальше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lastRenderedPageBreak/>
              <w:t>збереження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неможливе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відповідності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ч.3 ст. 105 СК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припиняється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внаслідок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позовом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одного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подружжя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ідставі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суду.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Вважаю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наш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відповідачем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фактично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припинив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існування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подальше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спільне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збереження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суперечить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моїм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інтересам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звязку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чим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наполягаю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розірванні</w:t>
            </w:r>
            <w:proofErr w:type="spellEnd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п.6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заходи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досудового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врегулювання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спору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проводилися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п.7.ч.3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 xml:space="preserve">позову  до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позовної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заяви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здійснювалось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п.8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зазначаю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перелі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к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інших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додаються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заяви____________________________________________________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,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>-</w:t>
            </w:r>
            <w:r w:rsidR="00DB59C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зазначаю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бути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подані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разом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позовною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заявою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)_______.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  п.8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позивача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іншої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особи</w:t>
            </w:r>
            <w:r w:rsidRPr="007B349C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перебувають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оригінали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письмових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копії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додано до заяви.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п.9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понесені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мною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становлять</w:t>
            </w:r>
            <w:proofErr w:type="spellEnd"/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>_____________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DB59CD">
              <w:rPr>
                <w:color w:val="000000" w:themeColor="text1"/>
                <w:sz w:val="28"/>
                <w:szCs w:val="28"/>
              </w:rPr>
              <w:t>(оплата</w:t>
            </w:r>
            <w:r w:rsidR="00DB59C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color w:val="000000" w:themeColor="text1"/>
                <w:sz w:val="28"/>
                <w:szCs w:val="28"/>
              </w:rPr>
              <w:t xml:space="preserve">судового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збору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),</w:t>
            </w:r>
            <w:r w:rsidR="00DB59C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color w:val="000000" w:themeColor="text1"/>
                <w:sz w:val="28"/>
                <w:szCs w:val="28"/>
              </w:rPr>
              <w:t>________________(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правової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)</w:t>
            </w:r>
            <w:r w:rsidR="00DB59CD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ідтверджується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квитанцією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Очікую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понести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такі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__________________________.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відповідності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п.10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ідтверджую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мною не подано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іншого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позову (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) до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ж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тим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самим предметом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тих самих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підстав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Судовий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сплачений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мною в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повному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обсязі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підставі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п.1.3.ч.2 ст.4 Закону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судовий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збір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» 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особа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звільнена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сплати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судового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збору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до закону, в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позовній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заяві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зазначаються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ідстави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звільнення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позивача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сплати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судового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збору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підставі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вищевикладеного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керуючись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ст.ст. 110, 112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імейного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Кодексу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, ст. 175  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Цивільного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процесуального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кодексу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,-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rStyle w:val="a5"/>
                <w:color w:val="000000" w:themeColor="text1"/>
                <w:sz w:val="28"/>
                <w:szCs w:val="28"/>
              </w:rPr>
              <w:t>ПРОШУ: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укладений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мною,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Петренко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Ніною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lastRenderedPageBreak/>
              <w:t>Семенівною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 та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Петренко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Іваном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Івановичем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зареєстрований</w:t>
            </w:r>
            <w:proofErr w:type="spellEnd"/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>15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червня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2008 року у </w:t>
            </w:r>
            <w:r w:rsidR="00F12151" w:rsidRPr="00F12151">
              <w:rPr>
                <w:sz w:val="28"/>
                <w:szCs w:val="28"/>
                <w:shd w:val="clear" w:color="auto" w:fill="FFFFFF"/>
                <w:lang w:val="uk-UA"/>
              </w:rPr>
              <w:t>Ірпінський міський відділ державної реєстрації актів цивільного стану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актовий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запис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№ 647.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rStyle w:val="a5"/>
                <w:color w:val="000000" w:themeColor="text1"/>
                <w:sz w:val="28"/>
                <w:szCs w:val="28"/>
              </w:rPr>
              <w:t>Додаток</w:t>
            </w:r>
            <w:proofErr w:type="spellEnd"/>
            <w:r w:rsidRPr="007B349C">
              <w:rPr>
                <w:rStyle w:val="a5"/>
                <w:color w:val="000000" w:themeColor="text1"/>
                <w:sz w:val="28"/>
                <w:szCs w:val="28"/>
              </w:rPr>
              <w:t>: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оригінал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квитанції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сплату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судового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збору</w:t>
            </w:r>
            <w:proofErr w:type="spellEnd"/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                  2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копії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позовної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заяви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                  2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копії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св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ідоцтва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                  2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копії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св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ідоцтва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народження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дитини</w:t>
            </w:r>
            <w:proofErr w:type="spellEnd"/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                  2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копії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паспорта та коду РНОКПП</w:t>
            </w:r>
          </w:p>
          <w:p w:rsidR="007B349C" w:rsidRPr="007B349C" w:rsidRDefault="007B349C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                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попередній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орієнтовний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розрахунок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суми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судових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позивач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           </w:t>
            </w:r>
          </w:p>
          <w:p w:rsidR="007B349C" w:rsidRPr="007B349C" w:rsidRDefault="00DB59CD" w:rsidP="007B349C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                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поніс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7B349C" w:rsidRPr="007B349C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="007B349C"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349C" w:rsidRPr="007B349C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="007B349C"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B349C" w:rsidRPr="007B349C">
              <w:rPr>
                <w:color w:val="000000" w:themeColor="text1"/>
                <w:sz w:val="28"/>
                <w:szCs w:val="28"/>
              </w:rPr>
              <w:t>очіку</w:t>
            </w:r>
            <w:proofErr w:type="gramEnd"/>
            <w:r w:rsidR="007B349C" w:rsidRPr="007B349C">
              <w:rPr>
                <w:color w:val="000000" w:themeColor="text1"/>
                <w:sz w:val="28"/>
                <w:szCs w:val="28"/>
              </w:rPr>
              <w:t>є</w:t>
            </w:r>
            <w:proofErr w:type="spellEnd"/>
            <w:r w:rsidR="007B349C" w:rsidRPr="007B349C">
              <w:rPr>
                <w:color w:val="000000" w:themeColor="text1"/>
                <w:sz w:val="28"/>
                <w:szCs w:val="28"/>
              </w:rPr>
              <w:t xml:space="preserve"> понести у </w:t>
            </w:r>
            <w:proofErr w:type="spellStart"/>
            <w:r w:rsidR="007B349C" w:rsidRPr="007B349C">
              <w:rPr>
                <w:color w:val="000000" w:themeColor="text1"/>
                <w:sz w:val="28"/>
                <w:szCs w:val="28"/>
              </w:rPr>
              <w:t>зв’язку</w:t>
            </w:r>
            <w:proofErr w:type="spellEnd"/>
            <w:r w:rsidR="007B349C"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349C" w:rsidRPr="007B349C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7B349C"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349C" w:rsidRPr="007B349C">
              <w:rPr>
                <w:color w:val="000000" w:themeColor="text1"/>
                <w:sz w:val="28"/>
                <w:szCs w:val="28"/>
              </w:rPr>
              <w:t>розглядом</w:t>
            </w:r>
            <w:proofErr w:type="spellEnd"/>
            <w:r w:rsidR="007B349C"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349C" w:rsidRPr="007B349C">
              <w:rPr>
                <w:color w:val="000000" w:themeColor="text1"/>
                <w:sz w:val="28"/>
                <w:szCs w:val="28"/>
              </w:rPr>
              <w:t>справи</w:t>
            </w:r>
            <w:proofErr w:type="spellEnd"/>
          </w:p>
          <w:p w:rsidR="007B349C" w:rsidRPr="00DB59CD" w:rsidRDefault="007B349C" w:rsidP="00DB59CD">
            <w:pPr>
              <w:pStyle w:val="a4"/>
              <w:shd w:val="clear" w:color="auto" w:fill="FFFFFF"/>
              <w:spacing w:before="0" w:beforeAutospacing="0" w:after="150" w:afterAutospacing="0" w:line="343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>                                                              </w:t>
            </w:r>
            <w:r w:rsidR="00DB59CD">
              <w:rPr>
                <w:color w:val="000000" w:themeColor="text1"/>
                <w:sz w:val="28"/>
                <w:szCs w:val="28"/>
              </w:rPr>
              <w:t>                             </w:t>
            </w:r>
          </w:p>
        </w:tc>
      </w:tr>
      <w:tr w:rsidR="007B349C" w:rsidRPr="00DE2B59" w:rsidTr="00B421DC">
        <w:trPr>
          <w:trHeight w:val="1416"/>
        </w:trPr>
        <w:tc>
          <w:tcPr>
            <w:tcW w:w="4420" w:type="dxa"/>
          </w:tcPr>
          <w:p w:rsidR="007B349C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7B349C" w:rsidRPr="00DE2B59" w:rsidRDefault="007B349C" w:rsidP="00B421DC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д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ата </w:t>
            </w:r>
          </w:p>
        </w:tc>
        <w:tc>
          <w:tcPr>
            <w:tcW w:w="5151" w:type="dxa"/>
          </w:tcPr>
          <w:p w:rsidR="007B349C" w:rsidRDefault="007B349C" w:rsidP="00B421DC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7B349C" w:rsidRPr="00DE2B59" w:rsidRDefault="007B349C" w:rsidP="00B421DC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п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ідпис </w:t>
            </w:r>
          </w:p>
        </w:tc>
      </w:tr>
    </w:tbl>
    <w:p w:rsidR="00DB59CD" w:rsidRDefault="00DB59CD" w:rsidP="00DB59CD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rStyle w:val="a6"/>
          <w:color w:val="000000" w:themeColor="text1"/>
          <w:sz w:val="28"/>
          <w:szCs w:val="28"/>
          <w:lang w:val="uk-UA"/>
        </w:rPr>
      </w:pPr>
    </w:p>
    <w:p w:rsidR="00DB59CD" w:rsidRPr="00DB59CD" w:rsidRDefault="00DB59CD" w:rsidP="00DB59CD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000000" w:themeColor="text1"/>
          <w:sz w:val="28"/>
          <w:szCs w:val="28"/>
          <w:lang w:val="uk-UA"/>
        </w:rPr>
      </w:pPr>
      <w:r w:rsidRPr="00DB59CD">
        <w:rPr>
          <w:rStyle w:val="a6"/>
          <w:color w:val="000000" w:themeColor="text1"/>
          <w:sz w:val="28"/>
          <w:szCs w:val="28"/>
          <w:lang w:val="uk-UA"/>
        </w:rPr>
        <w:t>Відповідно до</w:t>
      </w:r>
      <w:r w:rsidRPr="007B349C">
        <w:rPr>
          <w:rStyle w:val="a6"/>
          <w:color w:val="000000" w:themeColor="text1"/>
          <w:sz w:val="28"/>
          <w:szCs w:val="28"/>
        </w:rPr>
        <w:t> </w:t>
      </w:r>
      <w:r w:rsidRPr="00DB59CD">
        <w:rPr>
          <w:rStyle w:val="a6"/>
          <w:color w:val="000000" w:themeColor="text1"/>
          <w:sz w:val="28"/>
          <w:szCs w:val="28"/>
          <w:lang w:val="uk-UA"/>
        </w:rPr>
        <w:t xml:space="preserve"> ч.5 ст.95 ЦПК України учасник справи підтверджує відповідність копії письмового доказу оригіналу,</w:t>
      </w:r>
      <w:r w:rsidRPr="007B349C">
        <w:rPr>
          <w:rStyle w:val="a6"/>
          <w:color w:val="000000" w:themeColor="text1"/>
          <w:sz w:val="28"/>
          <w:szCs w:val="28"/>
        </w:rPr>
        <w:t> </w:t>
      </w:r>
      <w:r w:rsidRPr="00DB59CD">
        <w:rPr>
          <w:rStyle w:val="a6"/>
          <w:color w:val="000000" w:themeColor="text1"/>
          <w:sz w:val="28"/>
          <w:szCs w:val="28"/>
          <w:lang w:val="uk-UA"/>
        </w:rPr>
        <w:t xml:space="preserve"> який знаходиться у нього, своїм підписом із зазначенням дати такого засвідчення.</w:t>
      </w:r>
    </w:p>
    <w:p w:rsidR="00DB59CD" w:rsidRPr="007B349C" w:rsidRDefault="00DB59CD" w:rsidP="00DB59CD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B349C">
        <w:rPr>
          <w:rStyle w:val="a6"/>
          <w:color w:val="000000" w:themeColor="text1"/>
          <w:sz w:val="28"/>
          <w:szCs w:val="28"/>
        </w:rPr>
        <w:t>Відповідно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до ч.5 ст.175 ЦПК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України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у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разі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пред’явлення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позову особою,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якій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законом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надано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право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звертатися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до суду в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інтересах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іншої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особи, в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заяві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повинні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бути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зазначені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B349C">
        <w:rPr>
          <w:rStyle w:val="a6"/>
          <w:color w:val="000000" w:themeColor="text1"/>
          <w:sz w:val="28"/>
          <w:szCs w:val="28"/>
        </w:rPr>
        <w:t>п</w:t>
      </w:r>
      <w:proofErr w:type="gramEnd"/>
      <w:r w:rsidRPr="007B349C">
        <w:rPr>
          <w:rStyle w:val="a6"/>
          <w:color w:val="000000" w:themeColor="text1"/>
          <w:sz w:val="28"/>
          <w:szCs w:val="28"/>
        </w:rPr>
        <w:t>ідстави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такого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звернення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>.</w:t>
      </w:r>
    </w:p>
    <w:p w:rsidR="007B349C" w:rsidRPr="00DB59CD" w:rsidRDefault="007B349C" w:rsidP="007B349C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</w:pPr>
    </w:p>
    <w:p w:rsidR="007B349C" w:rsidRDefault="007B349C" w:rsidP="007B349C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</w:p>
    <w:p w:rsidR="003C27E1" w:rsidRDefault="00F12151"/>
    <w:sectPr w:rsidR="003C27E1" w:rsidSect="001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9C"/>
    <w:rsid w:val="001802C5"/>
    <w:rsid w:val="001A5748"/>
    <w:rsid w:val="00254B3D"/>
    <w:rsid w:val="002A35A4"/>
    <w:rsid w:val="007B349C"/>
    <w:rsid w:val="0088647D"/>
    <w:rsid w:val="00B24A2F"/>
    <w:rsid w:val="00DB59CD"/>
    <w:rsid w:val="00F12151"/>
    <w:rsid w:val="00F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49C"/>
    <w:rPr>
      <w:b/>
      <w:bCs/>
    </w:rPr>
  </w:style>
  <w:style w:type="character" w:styleId="a6">
    <w:name w:val="Emphasis"/>
    <w:basedOn w:val="a0"/>
    <w:uiPriority w:val="20"/>
    <w:qFormat/>
    <w:rsid w:val="007B349C"/>
    <w:rPr>
      <w:i/>
      <w:iCs/>
    </w:rPr>
  </w:style>
  <w:style w:type="character" w:customStyle="1" w:styleId="apple-converted-space">
    <w:name w:val="apple-converted-space"/>
    <w:basedOn w:val="a0"/>
    <w:rsid w:val="007B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2019-08-15T06:56:00Z</dcterms:created>
  <dcterms:modified xsi:type="dcterms:W3CDTF">2019-08-15T08:35:00Z</dcterms:modified>
</cp:coreProperties>
</file>